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0E" w:rsidRDefault="002D56AF">
      <w:r>
        <w:t>TEMAT: W SOPLICOWIE I OKOLICACH, CZYLI OKIEM RYSOWNIKA</w:t>
      </w:r>
    </w:p>
    <w:p w:rsidR="002D56AF" w:rsidRDefault="002D56AF">
      <w:r>
        <w:t xml:space="preserve">Cele : dokonać opisu miejsca, scharakteryzować Sędziego </w:t>
      </w:r>
    </w:p>
    <w:p w:rsidR="002D56AF" w:rsidRDefault="002D56AF">
      <w:r>
        <w:t>Najważniejsze : czytać ze zrozumieniem</w:t>
      </w:r>
    </w:p>
    <w:p w:rsidR="00FB6E4D" w:rsidRDefault="00FB6E4D" w:rsidP="00FB6E4D">
      <w:pPr>
        <w:pStyle w:val="Akapitzlist"/>
        <w:numPr>
          <w:ilvl w:val="0"/>
          <w:numId w:val="1"/>
        </w:numPr>
      </w:pPr>
      <w:r>
        <w:t>Przeczytaj fragment księgi I (w. 51–72)- opisz jak wygląda wnętrze pokoju w Soplicowie</w:t>
      </w:r>
    </w:p>
    <w:p w:rsidR="00FB6E4D" w:rsidRDefault="00FB6E4D" w:rsidP="00FB6E4D">
      <w:pPr>
        <w:pStyle w:val="Akapitzlist"/>
        <w:numPr>
          <w:ilvl w:val="0"/>
          <w:numId w:val="1"/>
        </w:numPr>
      </w:pPr>
      <w:r>
        <w:t xml:space="preserve"> Co wnętrze dworu w Soplicowie mówi o gospodarzu? Wyciągnij wnioski na temat cech Sędziego i ważnych dla niego wartości.</w:t>
      </w:r>
    </w:p>
    <w:p w:rsidR="00FB6E4D" w:rsidRDefault="00FB6E4D" w:rsidP="00FB6E4D">
      <w:pPr>
        <w:pStyle w:val="Akapitzlist"/>
      </w:pPr>
    </w:p>
    <w:p w:rsidR="00FB6E4D" w:rsidRDefault="00FB6E4D" w:rsidP="00FB6E4D">
      <w:pPr>
        <w:pStyle w:val="Akapitzlist"/>
      </w:pPr>
    </w:p>
    <w:p w:rsidR="00FB6E4D" w:rsidRDefault="00FB6E4D" w:rsidP="00FB6E4D">
      <w:pPr>
        <w:pStyle w:val="Akapitzlist"/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42.95pt;margin-top:7.8pt;width:5.4pt;height:58.2pt;flip:x y;z-index:251662336" o:connectortype="straight">
            <v:stroke endarrow="block"/>
          </v:shape>
        </w:pict>
      </w:r>
    </w:p>
    <w:p w:rsidR="00FB6E4D" w:rsidRDefault="00FB6E4D" w:rsidP="00FB6E4D">
      <w:pPr>
        <w:pStyle w:val="Akapitzlist"/>
      </w:pPr>
      <w:r>
        <w:rPr>
          <w:noProof/>
          <w:lang w:eastAsia="pl-PL"/>
        </w:rPr>
        <w:pict>
          <v:shape id="_x0000_s1029" type="#_x0000_t32" style="position:absolute;left:0;text-align:left;margin-left:253.75pt;margin-top:9.75pt;width:63.6pt;height:40.8pt;flip:y;z-index:251661312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28" type="#_x0000_t32" style="position:absolute;left:0;text-align:left;margin-left:146.95pt;margin-top:12.75pt;width:82.2pt;height:37.8pt;flip:x y;z-index:251660288" o:connectortype="straight">
            <v:stroke endarrow="block"/>
          </v:shape>
        </w:pict>
      </w:r>
    </w:p>
    <w:p w:rsidR="00FB6E4D" w:rsidRDefault="00FB6E4D" w:rsidP="00FB6E4D">
      <w:pPr>
        <w:pStyle w:val="Akapitzlist"/>
        <w:jc w:val="center"/>
      </w:pPr>
    </w:p>
    <w:p w:rsidR="00FB6E4D" w:rsidRDefault="00FB6E4D" w:rsidP="00FB6E4D">
      <w:pPr>
        <w:pStyle w:val="Akapitzlist"/>
        <w:jc w:val="center"/>
      </w:pPr>
    </w:p>
    <w:p w:rsidR="002D56AF" w:rsidRDefault="00FB6E4D" w:rsidP="00FB6E4D">
      <w:pPr>
        <w:pStyle w:val="Akapitzlist"/>
        <w:jc w:val="center"/>
      </w:pPr>
      <w:r>
        <w:rPr>
          <w:noProof/>
          <w:lang w:eastAsia="pl-PL"/>
        </w:rPr>
        <w:pict>
          <v:shape id="_x0000_s1031" type="#_x0000_t32" style="position:absolute;left:0;text-align:left;margin-left:242.95pt;margin-top:14.45pt;width:5.4pt;height:60.6pt;z-index:25166336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27" type="#_x0000_t32" style="position:absolute;left:0;text-align:left;margin-left:178.75pt;margin-top:14.45pt;width:50.4pt;height:34.8pt;flip:x;z-index:251659264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26" type="#_x0000_t32" style="position:absolute;left:0;text-align:left;margin-left:257.35pt;margin-top:14.45pt;width:51.6pt;height:34.8pt;z-index:251658240" o:connectortype="straight">
            <v:stroke endarrow="block"/>
          </v:shape>
        </w:pict>
      </w:r>
      <w:r>
        <w:t>Sędzia</w:t>
      </w:r>
    </w:p>
    <w:p w:rsidR="00FB6E4D" w:rsidRDefault="00FB6E4D" w:rsidP="00FB6E4D">
      <w:pPr>
        <w:pStyle w:val="Akapitzlist"/>
        <w:jc w:val="center"/>
      </w:pPr>
    </w:p>
    <w:p w:rsidR="00FB6E4D" w:rsidRDefault="00FB6E4D" w:rsidP="00FB6E4D">
      <w:pPr>
        <w:pStyle w:val="Akapitzlist"/>
        <w:jc w:val="center"/>
      </w:pPr>
    </w:p>
    <w:p w:rsidR="00FB6E4D" w:rsidRDefault="00FB6E4D" w:rsidP="00FB6E4D">
      <w:pPr>
        <w:pStyle w:val="Akapitzlist"/>
        <w:jc w:val="center"/>
      </w:pPr>
    </w:p>
    <w:p w:rsidR="00FB6E4D" w:rsidRDefault="00FB6E4D" w:rsidP="00FB6E4D">
      <w:pPr>
        <w:pStyle w:val="Akapitzlist"/>
        <w:jc w:val="center"/>
      </w:pPr>
    </w:p>
    <w:p w:rsidR="00FB6E4D" w:rsidRDefault="00FB6E4D" w:rsidP="00FB6E4D">
      <w:pPr>
        <w:pStyle w:val="Akapitzlist"/>
        <w:jc w:val="center"/>
      </w:pPr>
    </w:p>
    <w:p w:rsidR="00FB6E4D" w:rsidRDefault="00FB6E4D" w:rsidP="00FB6E4D">
      <w:pPr>
        <w:pStyle w:val="Akapitzlist"/>
        <w:numPr>
          <w:ilvl w:val="0"/>
          <w:numId w:val="1"/>
        </w:numPr>
      </w:pPr>
      <w:r>
        <w:t>Praca domowa –</w:t>
      </w:r>
      <w:r w:rsidR="00870FE4">
        <w:t xml:space="preserve"> J</w:t>
      </w:r>
      <w:r>
        <w:t>aka jest przestrzeń wokół dworku? Opisz</w:t>
      </w:r>
      <w:r w:rsidR="00870FE4">
        <w:t xml:space="preserve"> ( postaraj się nie cytować) </w:t>
      </w:r>
    </w:p>
    <w:p w:rsidR="00FB6E4D" w:rsidRDefault="00FB6E4D" w:rsidP="00FB6E4D">
      <w:pPr>
        <w:pStyle w:val="Akapitzlist"/>
      </w:pPr>
      <w:r>
        <w:t>Wyślij na adres danuta.kasprzycka@kliniska.edu.pl</w:t>
      </w:r>
    </w:p>
    <w:p w:rsidR="00FB6E4D" w:rsidRDefault="00FB6E4D" w:rsidP="00FB6E4D">
      <w:pPr>
        <w:pStyle w:val="Akapitzlist"/>
      </w:pPr>
    </w:p>
    <w:sectPr w:rsidR="00FB6E4D" w:rsidSect="00A0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E5810"/>
    <w:multiLevelType w:val="hybridMultilevel"/>
    <w:tmpl w:val="EA9E4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56AF"/>
    <w:rsid w:val="002D56AF"/>
    <w:rsid w:val="00870FE4"/>
    <w:rsid w:val="00A0300E"/>
    <w:rsid w:val="00FB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0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2020-03-25T20:23:00Z</dcterms:created>
  <dcterms:modified xsi:type="dcterms:W3CDTF">2020-03-25T20:46:00Z</dcterms:modified>
</cp:coreProperties>
</file>