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34" w:rsidRDefault="00F50CE2">
      <w:r>
        <w:t>Temat: Liczebniki – ćwiczenia.</w:t>
      </w:r>
    </w:p>
    <w:p w:rsidR="00F50CE2" w:rsidRDefault="00F50CE2"/>
    <w:p w:rsidR="00F50CE2" w:rsidRDefault="00F50CE2">
      <w:r>
        <w:t>Cele: przypomnienie wiadomości o liczebnikach głównych i porządkowych</w:t>
      </w:r>
    </w:p>
    <w:p w:rsidR="00F50CE2" w:rsidRDefault="00F50CE2">
      <w:r>
        <w:t>Zadania : wykonanie ćwiczeń podanych przez nauczyciela, ćwiczeń w zeszycie ćwiczeń</w:t>
      </w:r>
    </w:p>
    <w:p w:rsidR="00F50CE2" w:rsidRDefault="00F50CE2">
      <w:r>
        <w:t>Co robisz?</w:t>
      </w:r>
    </w:p>
    <w:p w:rsidR="00F50CE2" w:rsidRDefault="00F50CE2" w:rsidP="00F50CE2">
      <w:pPr>
        <w:pStyle w:val="Akapitzlist"/>
        <w:numPr>
          <w:ilvl w:val="0"/>
          <w:numId w:val="1"/>
        </w:numPr>
      </w:pPr>
      <w:r>
        <w:t>Odszukaj temat w podręczniku – przeczytaj sobie z ramki co to są liczebniki główne i porządkowe (to już wiesz, bo o tym była lekcja)</w:t>
      </w:r>
    </w:p>
    <w:p w:rsidR="00F50CE2" w:rsidRDefault="00F27E4A" w:rsidP="00F50CE2">
      <w:pPr>
        <w:pStyle w:val="Akapitzlist"/>
        <w:numPr>
          <w:ilvl w:val="0"/>
          <w:numId w:val="1"/>
        </w:numPr>
      </w:pPr>
      <w:r>
        <w:t>Wykonaj poniższe zadania – masz na to tydzień – do zeszytu.</w:t>
      </w:r>
    </w:p>
    <w:p w:rsidR="00F27E4A" w:rsidRDefault="00F27E4A" w:rsidP="00F50CE2">
      <w:pPr>
        <w:pStyle w:val="Akapitzlist"/>
        <w:numPr>
          <w:ilvl w:val="0"/>
          <w:numId w:val="1"/>
        </w:numPr>
      </w:pPr>
      <w:r>
        <w:t>Żeby utrwalić wiadomości i umiejętności wykonaj zadania w zeszycie ćwiczeń do tematu</w:t>
      </w:r>
    </w:p>
    <w:p w:rsidR="00F50CE2" w:rsidRDefault="00F50CE2"/>
    <w:p w:rsidR="00F50CE2" w:rsidRPr="00F50CE2" w:rsidRDefault="00F50CE2" w:rsidP="00F50CE2">
      <w:pPr>
        <w:shd w:val="clear" w:color="auto" w:fill="FCFCFC"/>
        <w:spacing w:after="0" w:line="240" w:lineRule="auto"/>
        <w:outlineLvl w:val="4"/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</w:pPr>
      <w:r w:rsidRPr="00F50CE2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Zadanie 1</w:t>
      </w:r>
    </w:p>
    <w:p w:rsidR="00F50CE2" w:rsidRPr="00F50CE2" w:rsidRDefault="00F50CE2" w:rsidP="00F50CE2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F50CE2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Zaznacz poprawną odpowiedź.</w:t>
      </w:r>
    </w:p>
    <w:p w:rsidR="00F50CE2" w:rsidRPr="00F50CE2" w:rsidRDefault="00F50CE2" w:rsidP="00F50CE2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F50CE2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Który szereg zawiera tylko liczebniki główne?</w:t>
      </w:r>
    </w:p>
    <w:p w:rsidR="00F50CE2" w:rsidRPr="00F50CE2" w:rsidRDefault="00F50CE2" w:rsidP="00F50CE2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F50CE2">
        <w:rPr>
          <w:rFonts w:ascii="Arial" w:eastAsia="Times New Roman" w:hAnsi="Arial" w:cs="Arial"/>
          <w:color w:val="444444"/>
          <w:sz w:val="19"/>
          <w:szCs w:val="19"/>
          <w:lang w:eastAsia="pl-PL"/>
        </w:rPr>
        <w:br/>
      </w:r>
    </w:p>
    <w:p w:rsidR="00F50CE2" w:rsidRPr="00F50CE2" w:rsidRDefault="00F50CE2" w:rsidP="00F50CE2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F50CE2">
        <w:rPr>
          <w:rFonts w:ascii="Arial" w:eastAsia="Times New Roman" w:hAnsi="Arial" w:cs="Arial"/>
          <w:color w:val="444444"/>
          <w:sz w:val="19"/>
          <w:szCs w:val="19"/>
          <w:lang w:eastAsia="pl-PL"/>
        </w:rPr>
        <w:object w:dxaOrig="360" w:dyaOrig="3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8pt;height:15.6pt" o:ole="">
            <v:imagedata r:id="rId5" o:title=""/>
          </v:shape>
          <w:control r:id="rId6" w:name="DefaultOcxName" w:shapeid="_x0000_i1036"/>
        </w:object>
      </w:r>
      <w:r w:rsidRPr="00F50CE2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A.</w:t>
      </w:r>
      <w:r w:rsidRPr="00F50CE2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 trzech, pięciu, dwójka, cztery</w:t>
      </w:r>
    </w:p>
    <w:p w:rsidR="00F50CE2" w:rsidRPr="00F50CE2" w:rsidRDefault="00F50CE2" w:rsidP="00F50CE2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F50CE2">
        <w:rPr>
          <w:rFonts w:ascii="Arial" w:eastAsia="Times New Roman" w:hAnsi="Arial" w:cs="Arial"/>
          <w:color w:val="444444"/>
          <w:sz w:val="19"/>
          <w:szCs w:val="19"/>
          <w:lang w:eastAsia="pl-PL"/>
        </w:rPr>
        <w:object w:dxaOrig="360" w:dyaOrig="312">
          <v:shape id="_x0000_i1035" type="#_x0000_t75" style="width:18pt;height:15.6pt" o:ole="">
            <v:imagedata r:id="rId5" o:title=""/>
          </v:shape>
          <w:control r:id="rId7" w:name="DefaultOcxName1" w:shapeid="_x0000_i1035"/>
        </w:object>
      </w:r>
      <w:r w:rsidRPr="00F50CE2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B. </w:t>
      </w:r>
      <w:r w:rsidRPr="00F50CE2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dwunasty, drugi, siedmiu, czternaście</w:t>
      </w:r>
    </w:p>
    <w:p w:rsidR="00F50CE2" w:rsidRPr="00F50CE2" w:rsidRDefault="00F50CE2" w:rsidP="00F50CE2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F50CE2">
        <w:rPr>
          <w:rFonts w:ascii="Arial" w:eastAsia="Times New Roman" w:hAnsi="Arial" w:cs="Arial"/>
          <w:color w:val="444444"/>
          <w:sz w:val="19"/>
          <w:szCs w:val="19"/>
          <w:lang w:eastAsia="pl-PL"/>
        </w:rPr>
        <w:object w:dxaOrig="360" w:dyaOrig="312">
          <v:shape id="_x0000_i1034" type="#_x0000_t75" style="width:18pt;height:15.6pt" o:ole="">
            <v:imagedata r:id="rId5" o:title=""/>
          </v:shape>
          <w:control r:id="rId8" w:name="DefaultOcxName2" w:shapeid="_x0000_i1034"/>
        </w:object>
      </w:r>
      <w:r w:rsidRPr="00F50CE2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C. </w:t>
      </w:r>
      <w:r w:rsidRPr="00F50CE2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dwóch, sześciu, osiem, jeden</w:t>
      </w:r>
    </w:p>
    <w:p w:rsidR="00F50CE2" w:rsidRDefault="00F50CE2" w:rsidP="00F50CE2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F50CE2">
        <w:rPr>
          <w:rFonts w:ascii="Arial" w:eastAsia="Times New Roman" w:hAnsi="Arial" w:cs="Arial"/>
          <w:color w:val="444444"/>
          <w:sz w:val="19"/>
          <w:szCs w:val="19"/>
          <w:lang w:eastAsia="pl-PL"/>
        </w:rPr>
        <w:object w:dxaOrig="360" w:dyaOrig="312">
          <v:shape id="_x0000_i1033" type="#_x0000_t75" style="width:18pt;height:15.6pt" o:ole="">
            <v:imagedata r:id="rId5" o:title=""/>
          </v:shape>
          <w:control r:id="rId9" w:name="DefaultOcxName3" w:shapeid="_x0000_i1033"/>
        </w:object>
      </w:r>
      <w:r w:rsidRPr="00F50CE2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D.</w:t>
      </w:r>
      <w:r w:rsidRPr="00F50CE2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 piątka, dziesiąty, jedenasty, dziewięć</w:t>
      </w:r>
    </w:p>
    <w:p w:rsidR="00F50CE2" w:rsidRDefault="00F50CE2" w:rsidP="00F50CE2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</w:p>
    <w:p w:rsidR="00F50CE2" w:rsidRPr="00F50CE2" w:rsidRDefault="00F50CE2" w:rsidP="00F50CE2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</w:p>
    <w:p w:rsidR="00F50CE2" w:rsidRPr="00F50CE2" w:rsidRDefault="00F50CE2" w:rsidP="00F50CE2">
      <w:pPr>
        <w:shd w:val="clear" w:color="auto" w:fill="FCFCFC"/>
        <w:spacing w:after="0" w:line="240" w:lineRule="auto"/>
        <w:outlineLvl w:val="4"/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</w:pPr>
      <w:r w:rsidRPr="00F50CE2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Zadanie 2</w:t>
      </w:r>
    </w:p>
    <w:p w:rsidR="00F50CE2" w:rsidRPr="00F50CE2" w:rsidRDefault="00F50CE2" w:rsidP="00F50CE2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F50CE2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W tabeli zapisano znaki graficzne przyporządkowane literom. Korzystając z podanej podpowiedzi, odszyfruj nazwy liczebników (od 1 do 9).</w:t>
      </w:r>
    </w:p>
    <w:p w:rsidR="00F50CE2" w:rsidRPr="00F50CE2" w:rsidRDefault="00F50CE2" w:rsidP="00F50CE2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F50CE2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Wpisz w każdą lukę odpowiedni liczebnik.</w:t>
      </w:r>
    </w:p>
    <w:tbl>
      <w:tblPr>
        <w:tblW w:w="2000" w:type="pct"/>
        <w:tblBorders>
          <w:top w:val="single" w:sz="4" w:space="0" w:color="444444"/>
          <w:left w:val="single" w:sz="4" w:space="0" w:color="444444"/>
          <w:bottom w:val="single" w:sz="4" w:space="0" w:color="444444"/>
          <w:right w:val="single" w:sz="4" w:space="0" w:color="444444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5"/>
        <w:gridCol w:w="745"/>
        <w:gridCol w:w="745"/>
        <w:gridCol w:w="745"/>
        <w:gridCol w:w="745"/>
      </w:tblGrid>
      <w:tr w:rsidR="00F50CE2" w:rsidRPr="00F50CE2" w:rsidTr="00F50CE2">
        <w:tc>
          <w:tcPr>
            <w:tcW w:w="1000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CE2" w:rsidRPr="00F50CE2" w:rsidRDefault="00F50CE2" w:rsidP="00F50CE2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proofErr w:type="spellStart"/>
            <w:r w:rsidRPr="00F50CE2">
              <w:rPr>
                <w:rFonts w:ascii="Arial Unicode MS" w:eastAsia="Arial Unicode MS" w:hAnsi="Arial Unicode MS" w:cs="Arial Unicode MS" w:hint="eastAsia"/>
                <w:sz w:val="20"/>
                <w:lang w:eastAsia="pl-PL"/>
              </w:rPr>
              <w:t>☻</w:t>
            </w:r>
            <w:r w:rsidRPr="00F50CE2">
              <w:rPr>
                <w:rFonts w:ascii="Arial" w:eastAsia="Times New Roman" w:hAnsi="Arial" w:cs="Arial"/>
                <w:sz w:val="17"/>
                <w:lang w:eastAsia="pl-PL"/>
              </w:rPr>
              <w:t>☻</w:t>
            </w:r>
            <w:proofErr w:type="spellEnd"/>
          </w:p>
        </w:tc>
        <w:tc>
          <w:tcPr>
            <w:tcW w:w="1000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CE2" w:rsidRPr="00F50CE2" w:rsidRDefault="00F50CE2" w:rsidP="00F50CE2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proofErr w:type="spellStart"/>
            <w:r w:rsidRPr="00F50CE2">
              <w:rPr>
                <w:rFonts w:ascii="MathJax_AMS" w:eastAsia="Times New Roman" w:hAnsi="MathJax_AMS" w:cs="Arial"/>
                <w:sz w:val="24"/>
                <w:szCs w:val="24"/>
                <w:lang w:eastAsia="pl-PL"/>
              </w:rPr>
              <w:t>▲</w:t>
            </w:r>
            <w:r w:rsidRPr="00F50CE2">
              <w:rPr>
                <w:rFonts w:ascii="Arial" w:eastAsia="Times New Roman" w:hAnsi="Arial" w:cs="Arial"/>
                <w:sz w:val="17"/>
                <w:lang w:eastAsia="pl-PL"/>
              </w:rPr>
              <w:t>▲</w:t>
            </w:r>
            <w:proofErr w:type="spellEnd"/>
          </w:p>
        </w:tc>
        <w:tc>
          <w:tcPr>
            <w:tcW w:w="1000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CE2" w:rsidRPr="00F50CE2" w:rsidRDefault="00F50CE2" w:rsidP="00F50CE2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proofErr w:type="spellStart"/>
            <w:r w:rsidRPr="00F50CE2">
              <w:rPr>
                <w:rFonts w:ascii="MathJax_Main" w:eastAsia="Times New Roman" w:hAnsi="MathJax_Main" w:cs="Arial"/>
                <w:sz w:val="24"/>
                <w:szCs w:val="24"/>
                <w:lang w:eastAsia="pl-PL"/>
              </w:rPr>
              <w:t>♣</w:t>
            </w:r>
            <w:r w:rsidRPr="00F50CE2">
              <w:rPr>
                <w:rFonts w:ascii="Arial" w:eastAsia="Times New Roman" w:hAnsi="Arial" w:cs="Arial"/>
                <w:sz w:val="17"/>
                <w:lang w:eastAsia="pl-PL"/>
              </w:rPr>
              <w:t>♣</w:t>
            </w:r>
            <w:proofErr w:type="spellEnd"/>
          </w:p>
        </w:tc>
        <w:tc>
          <w:tcPr>
            <w:tcW w:w="1000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CE2" w:rsidRPr="00F50CE2" w:rsidRDefault="00F50CE2" w:rsidP="00F50CE2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proofErr w:type="spellStart"/>
            <w:r w:rsidRPr="00F50CE2">
              <w:rPr>
                <w:rFonts w:ascii="Arial Unicode MS" w:eastAsia="Arial Unicode MS" w:hAnsi="Arial Unicode MS" w:cs="Arial Unicode MS" w:hint="eastAsia"/>
                <w:sz w:val="20"/>
                <w:lang w:eastAsia="pl-PL"/>
              </w:rPr>
              <w:t>♥</w:t>
            </w:r>
            <w:r w:rsidRPr="00F50CE2">
              <w:rPr>
                <w:rFonts w:ascii="Arial" w:eastAsia="Times New Roman" w:hAnsi="Arial" w:cs="Arial"/>
                <w:sz w:val="17"/>
                <w:lang w:eastAsia="pl-PL"/>
              </w:rPr>
              <w:t>♥</w:t>
            </w:r>
            <w:proofErr w:type="spellEnd"/>
          </w:p>
        </w:tc>
        <w:tc>
          <w:tcPr>
            <w:tcW w:w="1000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CE2" w:rsidRPr="00F50CE2" w:rsidRDefault="00F50CE2" w:rsidP="00F50CE2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proofErr w:type="spellStart"/>
            <w:r w:rsidRPr="00F50CE2">
              <w:rPr>
                <w:rFonts w:ascii="Arial Unicode MS" w:eastAsia="Arial Unicode MS" w:hAnsi="Arial Unicode MS" w:cs="Arial Unicode MS" w:hint="eastAsia"/>
                <w:sz w:val="20"/>
                <w:lang w:eastAsia="pl-PL"/>
              </w:rPr>
              <w:t>◘</w:t>
            </w:r>
            <w:r w:rsidRPr="00F50CE2">
              <w:rPr>
                <w:rFonts w:ascii="Arial" w:eastAsia="Times New Roman" w:hAnsi="Arial" w:cs="Arial"/>
                <w:sz w:val="17"/>
                <w:lang w:eastAsia="pl-PL"/>
              </w:rPr>
              <w:t>◘</w:t>
            </w:r>
            <w:proofErr w:type="spellEnd"/>
          </w:p>
        </w:tc>
      </w:tr>
      <w:tr w:rsidR="00F50CE2" w:rsidRPr="00F50CE2" w:rsidTr="00F50CE2">
        <w:tc>
          <w:tcPr>
            <w:tcW w:w="1000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CE2" w:rsidRPr="00F50CE2" w:rsidRDefault="00F50CE2" w:rsidP="00F50CE2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proofErr w:type="spellStart"/>
            <w:r w:rsidRPr="00F50CE2">
              <w:rPr>
                <w:rFonts w:ascii="Arial Unicode MS" w:eastAsia="Arial Unicode MS" w:hAnsi="Arial Unicode MS" w:cs="Arial Unicode MS" w:hint="eastAsia"/>
                <w:sz w:val="20"/>
                <w:lang w:eastAsia="pl-PL"/>
              </w:rPr>
              <w:t>ó</w:t>
            </w:r>
            <w:r w:rsidRPr="00F50CE2">
              <w:rPr>
                <w:rFonts w:ascii="Arial" w:eastAsia="Times New Roman" w:hAnsi="Arial" w:cs="Arial"/>
                <w:sz w:val="17"/>
                <w:lang w:eastAsia="pl-PL"/>
              </w:rPr>
              <w:t>ó</w:t>
            </w:r>
            <w:proofErr w:type="spellEnd"/>
          </w:p>
        </w:tc>
        <w:tc>
          <w:tcPr>
            <w:tcW w:w="1000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CE2" w:rsidRPr="00F50CE2" w:rsidRDefault="00F50CE2" w:rsidP="00F50CE2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proofErr w:type="spellStart"/>
            <w:r w:rsidRPr="00F50CE2">
              <w:rPr>
                <w:rFonts w:ascii="MathJax_Math-italic" w:eastAsia="Times New Roman" w:hAnsi="MathJax_Math-italic" w:cs="Arial"/>
                <w:sz w:val="24"/>
                <w:szCs w:val="24"/>
                <w:lang w:eastAsia="pl-PL"/>
              </w:rPr>
              <w:t>rz</w:t>
            </w:r>
            <w:r w:rsidRPr="00F50CE2">
              <w:rPr>
                <w:rFonts w:ascii="Arial" w:eastAsia="Times New Roman" w:hAnsi="Arial" w:cs="Arial"/>
                <w:sz w:val="17"/>
                <w:lang w:eastAsia="pl-PL"/>
              </w:rPr>
              <w:t>rz</w:t>
            </w:r>
            <w:proofErr w:type="spellEnd"/>
          </w:p>
        </w:tc>
        <w:tc>
          <w:tcPr>
            <w:tcW w:w="1000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CE2" w:rsidRPr="00F50CE2" w:rsidRDefault="00F50CE2" w:rsidP="00F50CE2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proofErr w:type="spellStart"/>
            <w:r w:rsidRPr="00F50CE2">
              <w:rPr>
                <w:rFonts w:ascii="MathJax_Math-italic" w:eastAsia="Times New Roman" w:hAnsi="MathJax_Math-italic" w:cs="Arial"/>
                <w:sz w:val="24"/>
                <w:szCs w:val="24"/>
                <w:lang w:eastAsia="pl-PL"/>
              </w:rPr>
              <w:t>u</w:t>
            </w:r>
            <w:r w:rsidRPr="00F50CE2">
              <w:rPr>
                <w:rFonts w:ascii="Arial" w:eastAsia="Times New Roman" w:hAnsi="Arial" w:cs="Arial"/>
                <w:sz w:val="17"/>
                <w:lang w:eastAsia="pl-PL"/>
              </w:rPr>
              <w:t>u</w:t>
            </w:r>
            <w:proofErr w:type="spellEnd"/>
          </w:p>
        </w:tc>
        <w:tc>
          <w:tcPr>
            <w:tcW w:w="1000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CE2" w:rsidRPr="00F50CE2" w:rsidRDefault="00F50CE2" w:rsidP="00F50CE2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proofErr w:type="spellStart"/>
            <w:r w:rsidRPr="00F50CE2">
              <w:rPr>
                <w:rFonts w:ascii="Arial Unicode MS" w:eastAsia="Arial Unicode MS" w:hAnsi="Arial Unicode MS" w:cs="Arial Unicode MS" w:hint="eastAsia"/>
                <w:sz w:val="20"/>
                <w:lang w:eastAsia="pl-PL"/>
              </w:rPr>
              <w:t>ą</w:t>
            </w:r>
            <w:r w:rsidRPr="00F50CE2">
              <w:rPr>
                <w:rFonts w:ascii="Arial" w:eastAsia="Times New Roman" w:hAnsi="Arial" w:cs="Arial"/>
                <w:sz w:val="17"/>
                <w:lang w:eastAsia="pl-PL"/>
              </w:rPr>
              <w:t>ą</w:t>
            </w:r>
            <w:proofErr w:type="spellEnd"/>
          </w:p>
        </w:tc>
        <w:tc>
          <w:tcPr>
            <w:tcW w:w="1000" w:type="pct"/>
            <w:tcBorders>
              <w:top w:val="single" w:sz="4" w:space="0" w:color="444444"/>
              <w:left w:val="single" w:sz="4" w:space="0" w:color="444444"/>
              <w:bottom w:val="single" w:sz="4" w:space="0" w:color="444444"/>
              <w:right w:val="single" w:sz="4" w:space="0" w:color="444444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50CE2" w:rsidRPr="00F50CE2" w:rsidRDefault="00F50CE2" w:rsidP="00F50CE2">
            <w:pPr>
              <w:spacing w:after="0" w:line="252" w:lineRule="atLeast"/>
              <w:jc w:val="center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proofErr w:type="spellStart"/>
            <w:r w:rsidRPr="00F50CE2">
              <w:rPr>
                <w:rFonts w:ascii="Arial Unicode MS" w:eastAsia="Arial Unicode MS" w:hAnsi="Arial Unicode MS" w:cs="Arial Unicode MS" w:hint="eastAsia"/>
                <w:sz w:val="20"/>
                <w:lang w:eastAsia="pl-PL"/>
              </w:rPr>
              <w:t>ę</w:t>
            </w:r>
            <w:r w:rsidRPr="00F50CE2">
              <w:rPr>
                <w:rFonts w:ascii="Arial" w:eastAsia="Times New Roman" w:hAnsi="Arial" w:cs="Arial"/>
                <w:sz w:val="17"/>
                <w:lang w:eastAsia="pl-PL"/>
              </w:rPr>
              <w:t>ę</w:t>
            </w:r>
            <w:proofErr w:type="spellEnd"/>
          </w:p>
        </w:tc>
      </w:tr>
    </w:tbl>
    <w:p w:rsidR="00F50CE2" w:rsidRPr="00F50CE2" w:rsidRDefault="00F50CE2" w:rsidP="00F50CE2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F50CE2">
        <w:rPr>
          <w:rFonts w:ascii="Arial" w:eastAsia="Times New Roman" w:hAnsi="Arial" w:cs="Arial"/>
          <w:color w:val="444444"/>
          <w:sz w:val="19"/>
          <w:szCs w:val="19"/>
          <w:lang w:eastAsia="pl-PL"/>
        </w:rPr>
        <w:br/>
      </w:r>
    </w:p>
    <w:tbl>
      <w:tblPr>
        <w:tblW w:w="4000" w:type="pct"/>
        <w:tblBorders>
          <w:top w:val="single" w:sz="4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8"/>
        <w:gridCol w:w="455"/>
        <w:gridCol w:w="5583"/>
      </w:tblGrid>
      <w:tr w:rsidR="00F50CE2" w:rsidRPr="00F50CE2" w:rsidTr="00F50CE2">
        <w:tc>
          <w:tcPr>
            <w:tcW w:w="1100" w:type="pct"/>
            <w:tcBorders>
              <w:top w:val="nil"/>
              <w:left w:val="nil"/>
              <w:bottom w:val="single" w:sz="4" w:space="0" w:color="444444"/>
              <w:right w:val="nil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50CE2" w:rsidRPr="00F50CE2" w:rsidRDefault="00F50CE2" w:rsidP="00F50CE2">
            <w:pPr>
              <w:spacing w:after="0" w:line="252" w:lineRule="atLeas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50CE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_ _ </w:t>
            </w:r>
            <w:proofErr w:type="spellStart"/>
            <w:r w:rsidRPr="00F50CE2">
              <w:rPr>
                <w:rFonts w:ascii="Arial Unicode MS" w:eastAsia="Arial Unicode MS" w:hAnsi="Arial Unicode MS" w:cs="Arial Unicode MS" w:hint="eastAsia"/>
                <w:sz w:val="20"/>
                <w:lang w:eastAsia="pl-PL"/>
              </w:rPr>
              <w:t>☻</w:t>
            </w:r>
            <w:r w:rsidRPr="00F50CE2">
              <w:rPr>
                <w:rFonts w:ascii="Arial" w:eastAsia="Times New Roman" w:hAnsi="Arial" w:cs="Arial"/>
                <w:sz w:val="17"/>
                <w:lang w:eastAsia="pl-PL"/>
              </w:rPr>
              <w:t>☻</w:t>
            </w:r>
            <w:proofErr w:type="spellEnd"/>
            <w:r w:rsidRPr="00F50CE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_ _</w:t>
            </w:r>
            <w:r w:rsidRPr="00F50C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444444"/>
              <w:right w:val="nil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50CE2" w:rsidRPr="00F50CE2" w:rsidRDefault="00F50CE2" w:rsidP="00F50CE2">
            <w:pPr>
              <w:spacing w:after="0" w:line="252" w:lineRule="atLeas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50C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4" w:space="0" w:color="444444"/>
              <w:right w:val="nil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50CE2" w:rsidRPr="00F50CE2" w:rsidRDefault="00F50CE2" w:rsidP="00F50CE2">
            <w:pPr>
              <w:spacing w:after="0" w:line="252" w:lineRule="atLeas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50CE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object w:dxaOrig="360" w:dyaOrig="312">
                <v:shape id="_x0000_i1054" type="#_x0000_t75" style="width:37.2pt;height:18pt" o:ole="">
                  <v:imagedata r:id="rId10" o:title=""/>
                </v:shape>
                <w:control r:id="rId11" w:name="DefaultOcxName6" w:shapeid="_x0000_i1054"/>
              </w:object>
            </w:r>
            <w:r w:rsidRPr="00F50CE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kompozytorów</w:t>
            </w:r>
          </w:p>
        </w:tc>
      </w:tr>
      <w:tr w:rsidR="00F50CE2" w:rsidRPr="00F50CE2" w:rsidTr="00F50CE2">
        <w:tc>
          <w:tcPr>
            <w:tcW w:w="1100" w:type="pct"/>
            <w:tcBorders>
              <w:top w:val="nil"/>
              <w:left w:val="nil"/>
              <w:bottom w:val="single" w:sz="4" w:space="0" w:color="444444"/>
              <w:right w:val="nil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50CE2" w:rsidRPr="00F50CE2" w:rsidRDefault="00F50CE2" w:rsidP="00F50CE2">
            <w:pPr>
              <w:spacing w:after="0" w:line="252" w:lineRule="atLeas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50CE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_ _ </w:t>
            </w:r>
            <w:proofErr w:type="spellStart"/>
            <w:r w:rsidRPr="00F50CE2">
              <w:rPr>
                <w:rFonts w:ascii="MathJax_Main" w:eastAsia="Times New Roman" w:hAnsi="MathJax_Main" w:cs="Arial"/>
                <w:sz w:val="24"/>
                <w:szCs w:val="24"/>
                <w:lang w:eastAsia="pl-PL"/>
              </w:rPr>
              <w:t>♣</w:t>
            </w:r>
            <w:r w:rsidRPr="00F50CE2">
              <w:rPr>
                <w:rFonts w:ascii="Arial" w:eastAsia="Times New Roman" w:hAnsi="Arial" w:cs="Arial"/>
                <w:sz w:val="17"/>
                <w:lang w:eastAsia="pl-PL"/>
              </w:rPr>
              <w:t>♣</w:t>
            </w:r>
            <w:proofErr w:type="spellEnd"/>
            <w:r w:rsidRPr="00F50C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  <w:r w:rsidRPr="00F50CE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_ _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444444"/>
              <w:right w:val="nil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50CE2" w:rsidRPr="00F50CE2" w:rsidRDefault="00F50CE2" w:rsidP="00F50CE2">
            <w:pPr>
              <w:spacing w:after="0" w:line="252" w:lineRule="atLeas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50C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4" w:space="0" w:color="444444"/>
              <w:right w:val="nil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50CE2" w:rsidRPr="00F50CE2" w:rsidRDefault="00F50CE2" w:rsidP="00F50CE2">
            <w:pPr>
              <w:spacing w:after="0" w:line="252" w:lineRule="atLeas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50CE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object w:dxaOrig="360" w:dyaOrig="312">
                <v:shape id="_x0000_i1053" type="#_x0000_t75" style="width:37.2pt;height:18pt" o:ole="">
                  <v:imagedata r:id="rId10" o:title=""/>
                </v:shape>
                <w:control r:id="rId12" w:name="DefaultOcxName11" w:shapeid="_x0000_i1053"/>
              </w:object>
            </w:r>
            <w:r w:rsidRPr="00F50CE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trasa koncertowa</w:t>
            </w:r>
          </w:p>
        </w:tc>
      </w:tr>
      <w:tr w:rsidR="00F50CE2" w:rsidRPr="00F50CE2" w:rsidTr="00F50CE2">
        <w:tc>
          <w:tcPr>
            <w:tcW w:w="1100" w:type="pct"/>
            <w:tcBorders>
              <w:top w:val="nil"/>
              <w:left w:val="nil"/>
              <w:bottom w:val="single" w:sz="4" w:space="0" w:color="444444"/>
              <w:right w:val="nil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50CE2" w:rsidRPr="00F50CE2" w:rsidRDefault="00F50CE2" w:rsidP="00F50CE2">
            <w:pPr>
              <w:spacing w:after="0" w:line="252" w:lineRule="atLeas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50CE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_ </w:t>
            </w:r>
            <w:proofErr w:type="spellStart"/>
            <w:r w:rsidRPr="00F50CE2">
              <w:rPr>
                <w:rFonts w:ascii="MathJax_AMS" w:eastAsia="Times New Roman" w:hAnsi="MathJax_AMS" w:cs="Arial"/>
                <w:sz w:val="24"/>
                <w:szCs w:val="24"/>
                <w:lang w:eastAsia="pl-PL"/>
              </w:rPr>
              <w:t>▲</w:t>
            </w:r>
            <w:r w:rsidRPr="00F50CE2">
              <w:rPr>
                <w:rFonts w:ascii="Arial" w:eastAsia="Times New Roman" w:hAnsi="Arial" w:cs="Arial"/>
                <w:sz w:val="17"/>
                <w:lang w:eastAsia="pl-PL"/>
              </w:rPr>
              <w:t>▲</w:t>
            </w:r>
            <w:proofErr w:type="spellEnd"/>
            <w:r w:rsidRPr="00F50C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  <w:r w:rsidRPr="00F50CE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_ _ _ _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444444"/>
              <w:right w:val="nil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50CE2" w:rsidRPr="00F50CE2" w:rsidRDefault="00F50CE2" w:rsidP="00F50CE2">
            <w:pPr>
              <w:spacing w:after="0" w:line="252" w:lineRule="atLeas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50C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4" w:space="0" w:color="444444"/>
              <w:right w:val="nil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50CE2" w:rsidRPr="00F50CE2" w:rsidRDefault="00F50CE2" w:rsidP="00F50CE2">
            <w:pPr>
              <w:spacing w:after="0" w:line="252" w:lineRule="atLeas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50CE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object w:dxaOrig="360" w:dyaOrig="312">
                <v:shape id="_x0000_i1052" type="#_x0000_t75" style="width:37.2pt;height:18pt" o:ole="">
                  <v:imagedata r:id="rId10" o:title=""/>
                </v:shape>
                <w:control r:id="rId13" w:name="DefaultOcxName21" w:shapeid="_x0000_i1052"/>
              </w:object>
            </w:r>
            <w:r w:rsidRPr="00F50CE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płyta</w:t>
            </w:r>
          </w:p>
        </w:tc>
      </w:tr>
      <w:tr w:rsidR="00F50CE2" w:rsidRPr="00F50CE2" w:rsidTr="00F50CE2">
        <w:tc>
          <w:tcPr>
            <w:tcW w:w="1100" w:type="pct"/>
            <w:tcBorders>
              <w:top w:val="nil"/>
              <w:left w:val="nil"/>
              <w:bottom w:val="single" w:sz="4" w:space="0" w:color="444444"/>
              <w:right w:val="nil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50CE2" w:rsidRPr="00F50CE2" w:rsidRDefault="00F50CE2" w:rsidP="00F50CE2">
            <w:pPr>
              <w:spacing w:after="0" w:line="252" w:lineRule="atLeas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50CE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_ _ </w:t>
            </w:r>
            <w:proofErr w:type="spellStart"/>
            <w:r w:rsidRPr="00F50CE2">
              <w:rPr>
                <w:rFonts w:ascii="Arial Unicode MS" w:eastAsia="Arial Unicode MS" w:hAnsi="Arial Unicode MS" w:cs="Arial Unicode MS" w:hint="eastAsia"/>
                <w:sz w:val="20"/>
                <w:lang w:eastAsia="pl-PL"/>
              </w:rPr>
              <w:t>◘</w:t>
            </w:r>
            <w:r w:rsidRPr="00F50CE2">
              <w:rPr>
                <w:rFonts w:ascii="Arial" w:eastAsia="Times New Roman" w:hAnsi="Arial" w:cs="Arial"/>
                <w:sz w:val="17"/>
                <w:lang w:eastAsia="pl-PL"/>
              </w:rPr>
              <w:t>◘</w:t>
            </w:r>
            <w:proofErr w:type="spellEnd"/>
            <w:r w:rsidRPr="00F50CE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_ _</w:t>
            </w:r>
            <w:r w:rsidRPr="00F50C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  <w:proofErr w:type="spellStart"/>
            <w:r w:rsidRPr="00F50CE2">
              <w:rPr>
                <w:rFonts w:ascii="MathJax_Main" w:eastAsia="Times New Roman" w:hAnsi="MathJax_Main" w:cs="Arial"/>
                <w:sz w:val="24"/>
                <w:szCs w:val="24"/>
                <w:lang w:eastAsia="pl-PL"/>
              </w:rPr>
              <w:t>♣</w:t>
            </w:r>
            <w:r w:rsidRPr="00F50CE2">
              <w:rPr>
                <w:rFonts w:ascii="Arial" w:eastAsia="Times New Roman" w:hAnsi="Arial" w:cs="Arial"/>
                <w:sz w:val="17"/>
                <w:lang w:eastAsia="pl-PL"/>
              </w:rPr>
              <w:t>♣</w:t>
            </w:r>
            <w:proofErr w:type="spellEnd"/>
          </w:p>
        </w:tc>
        <w:tc>
          <w:tcPr>
            <w:tcW w:w="100" w:type="pct"/>
            <w:tcBorders>
              <w:top w:val="nil"/>
              <w:left w:val="nil"/>
              <w:bottom w:val="single" w:sz="4" w:space="0" w:color="444444"/>
              <w:right w:val="nil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50CE2" w:rsidRPr="00F50CE2" w:rsidRDefault="00F50CE2" w:rsidP="00F50CE2">
            <w:pPr>
              <w:spacing w:after="0" w:line="252" w:lineRule="atLeas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50C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4" w:space="0" w:color="444444"/>
              <w:right w:val="nil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50CE2" w:rsidRPr="00F50CE2" w:rsidRDefault="00F50CE2" w:rsidP="00F50CE2">
            <w:pPr>
              <w:spacing w:after="0" w:line="252" w:lineRule="atLeas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50CE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object w:dxaOrig="360" w:dyaOrig="312">
                <v:shape id="_x0000_i1051" type="#_x0000_t75" style="width:37.2pt;height:18pt" o:ole="">
                  <v:imagedata r:id="rId10" o:title=""/>
                </v:shape>
                <w:control r:id="rId14" w:name="DefaultOcxName31" w:shapeid="_x0000_i1051"/>
              </w:object>
            </w:r>
            <w:r w:rsidRPr="00F50CE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piosenkarzy</w:t>
            </w:r>
          </w:p>
        </w:tc>
      </w:tr>
      <w:tr w:rsidR="00F50CE2" w:rsidRPr="00F50CE2" w:rsidTr="00F50CE2">
        <w:tc>
          <w:tcPr>
            <w:tcW w:w="1100" w:type="pct"/>
            <w:tcBorders>
              <w:top w:val="nil"/>
              <w:left w:val="nil"/>
              <w:bottom w:val="single" w:sz="4" w:space="0" w:color="444444"/>
              <w:right w:val="nil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50CE2" w:rsidRPr="00F50CE2" w:rsidRDefault="00F50CE2" w:rsidP="00F50CE2">
            <w:pPr>
              <w:spacing w:after="0" w:line="252" w:lineRule="atLeas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proofErr w:type="spellStart"/>
            <w:r w:rsidRPr="00F50CE2">
              <w:rPr>
                <w:rFonts w:ascii="Arial Unicode MS" w:eastAsia="Arial Unicode MS" w:hAnsi="Arial Unicode MS" w:cs="Arial Unicode MS" w:hint="eastAsia"/>
                <w:sz w:val="20"/>
                <w:lang w:eastAsia="pl-PL"/>
              </w:rPr>
              <w:t>☻</w:t>
            </w:r>
            <w:r w:rsidRPr="00F50CE2">
              <w:rPr>
                <w:rFonts w:ascii="Arial" w:eastAsia="Times New Roman" w:hAnsi="Arial" w:cs="Arial"/>
                <w:sz w:val="17"/>
                <w:lang w:eastAsia="pl-PL"/>
              </w:rPr>
              <w:t>☻</w:t>
            </w:r>
            <w:proofErr w:type="spellEnd"/>
            <w:r w:rsidRPr="00F50CE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_ _ _</w:t>
            </w:r>
            <w:r w:rsidRPr="00F50C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444444"/>
              <w:right w:val="nil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50CE2" w:rsidRPr="00F50CE2" w:rsidRDefault="00F50CE2" w:rsidP="00F50CE2">
            <w:pPr>
              <w:spacing w:after="0" w:line="252" w:lineRule="atLeas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50C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4" w:space="0" w:color="444444"/>
              <w:right w:val="nil"/>
            </w:tcBorders>
            <w:shd w:val="clear" w:color="auto" w:fill="F7F7F7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50CE2" w:rsidRPr="00F50CE2" w:rsidRDefault="00F50CE2" w:rsidP="00F50CE2">
            <w:pPr>
              <w:spacing w:after="0" w:line="252" w:lineRule="atLeas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50CE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object w:dxaOrig="360" w:dyaOrig="312">
                <v:shape id="_x0000_i1050" type="#_x0000_t75" style="width:37.2pt;height:18pt" o:ole="">
                  <v:imagedata r:id="rId10" o:title=""/>
                </v:shape>
                <w:control r:id="rId15" w:name="DefaultOcxName4" w:shapeid="_x0000_i1050"/>
              </w:object>
            </w:r>
            <w:r w:rsidRPr="00F50CE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miejsce na liście przebojów</w:t>
            </w:r>
          </w:p>
        </w:tc>
      </w:tr>
      <w:tr w:rsidR="00F50CE2" w:rsidRPr="00F50CE2" w:rsidTr="00F50CE2">
        <w:tc>
          <w:tcPr>
            <w:tcW w:w="1100" w:type="pct"/>
            <w:tcBorders>
              <w:top w:val="nil"/>
              <w:left w:val="nil"/>
              <w:bottom w:val="single" w:sz="4" w:space="0" w:color="444444"/>
              <w:right w:val="nil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50CE2" w:rsidRPr="00F50CE2" w:rsidRDefault="00F50CE2" w:rsidP="00F50CE2">
            <w:pPr>
              <w:spacing w:after="0" w:line="252" w:lineRule="atLeas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50CE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_ _ _ _ _ _ </w:t>
            </w:r>
            <w:proofErr w:type="spellStart"/>
            <w:r w:rsidRPr="00F50CE2">
              <w:rPr>
                <w:rFonts w:ascii="Arial Unicode MS" w:eastAsia="Arial Unicode MS" w:hAnsi="Arial Unicode MS" w:cs="Arial Unicode MS" w:hint="eastAsia"/>
                <w:sz w:val="20"/>
                <w:lang w:eastAsia="pl-PL"/>
              </w:rPr>
              <w:t>♥</w:t>
            </w:r>
            <w:r w:rsidRPr="00F50CE2">
              <w:rPr>
                <w:rFonts w:ascii="Arial" w:eastAsia="Times New Roman" w:hAnsi="Arial" w:cs="Arial"/>
                <w:sz w:val="17"/>
                <w:lang w:eastAsia="pl-PL"/>
              </w:rPr>
              <w:t>♥</w:t>
            </w:r>
            <w:proofErr w:type="spellEnd"/>
            <w:r w:rsidRPr="00F50CE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_ _</w:t>
            </w:r>
          </w:p>
        </w:tc>
        <w:tc>
          <w:tcPr>
            <w:tcW w:w="100" w:type="pct"/>
            <w:tcBorders>
              <w:top w:val="nil"/>
              <w:left w:val="nil"/>
              <w:bottom w:val="single" w:sz="4" w:space="0" w:color="444444"/>
              <w:right w:val="nil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50CE2" w:rsidRPr="00F50CE2" w:rsidRDefault="00F50CE2" w:rsidP="00F50CE2">
            <w:pPr>
              <w:spacing w:after="0" w:line="252" w:lineRule="atLeas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50CE2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l-PL"/>
              </w:rPr>
              <w:t>–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4" w:space="0" w:color="444444"/>
              <w:right w:val="nil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F50CE2" w:rsidRPr="00F50CE2" w:rsidRDefault="00F50CE2" w:rsidP="00F50CE2">
            <w:pPr>
              <w:spacing w:after="0" w:line="252" w:lineRule="atLeast"/>
              <w:rPr>
                <w:rFonts w:ascii="Arial" w:eastAsia="Times New Roman" w:hAnsi="Arial" w:cs="Arial"/>
                <w:sz w:val="17"/>
                <w:szCs w:val="17"/>
                <w:lang w:eastAsia="pl-PL"/>
              </w:rPr>
            </w:pPr>
            <w:r w:rsidRPr="00F50CE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object w:dxaOrig="360" w:dyaOrig="312">
                <v:shape id="_x0000_i1049" type="#_x0000_t75" style="width:37.2pt;height:18pt" o:ole="">
                  <v:imagedata r:id="rId10" o:title=""/>
                </v:shape>
                <w:control r:id="rId16" w:name="DefaultOcxName5" w:shapeid="_x0000_i1049"/>
              </w:object>
            </w:r>
            <w:r w:rsidRPr="00F50CE2">
              <w:rPr>
                <w:rFonts w:ascii="Arial" w:eastAsia="Times New Roman" w:hAnsi="Arial" w:cs="Arial"/>
                <w:sz w:val="17"/>
                <w:szCs w:val="17"/>
                <w:lang w:eastAsia="pl-PL"/>
              </w:rPr>
              <w:t> występ na żywo</w:t>
            </w:r>
          </w:p>
        </w:tc>
      </w:tr>
    </w:tbl>
    <w:p w:rsidR="00F50CE2" w:rsidRDefault="00F50CE2"/>
    <w:p w:rsidR="00F50CE2" w:rsidRPr="00F50CE2" w:rsidRDefault="00F50CE2" w:rsidP="00F50CE2">
      <w:pPr>
        <w:shd w:val="clear" w:color="auto" w:fill="FCFCFC"/>
        <w:spacing w:after="0" w:line="240" w:lineRule="auto"/>
        <w:outlineLvl w:val="4"/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</w:pPr>
      <w:r w:rsidRPr="00F50CE2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Zadanie 3</w:t>
      </w:r>
    </w:p>
    <w:p w:rsidR="00F50CE2" w:rsidRPr="00F50CE2" w:rsidRDefault="00F50CE2" w:rsidP="00F50CE2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F50CE2">
        <w:rPr>
          <w:rFonts w:ascii="Arial" w:eastAsia="Times New Roman" w:hAnsi="Arial" w:cs="Arial"/>
          <w:color w:val="444444"/>
          <w:sz w:val="19"/>
          <w:szCs w:val="19"/>
          <w:lang w:eastAsia="pl-PL"/>
        </w:rPr>
        <w:lastRenderedPageBreak/>
        <w:t>Uzupełnij zdania odpowiednimi formami czasowników podanych w nawiasach. Zastosuj czas przeszły.</w:t>
      </w:r>
    </w:p>
    <w:p w:rsidR="00F50CE2" w:rsidRPr="00F50CE2" w:rsidRDefault="00F50CE2" w:rsidP="00F50CE2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F50CE2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Wpisz w każdą lukę wyraz we właściwej formie.</w:t>
      </w:r>
    </w:p>
    <w:p w:rsidR="00F50CE2" w:rsidRPr="00F50CE2" w:rsidRDefault="00F50CE2" w:rsidP="00F50CE2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F50CE2">
        <w:rPr>
          <w:rFonts w:ascii="Arial" w:eastAsia="Times New Roman" w:hAnsi="Arial" w:cs="Arial"/>
          <w:color w:val="444444"/>
          <w:sz w:val="19"/>
          <w:szCs w:val="19"/>
          <w:lang w:eastAsia="pl-PL"/>
        </w:rPr>
        <w:br/>
      </w:r>
    </w:p>
    <w:p w:rsidR="00F50CE2" w:rsidRPr="00F50CE2" w:rsidRDefault="00F50CE2" w:rsidP="00F50CE2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F50CE2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Dwaj muzycy (skomponować) </w:t>
      </w:r>
      <w:r w:rsidRPr="00F50CE2">
        <w:rPr>
          <w:rFonts w:ascii="Arial" w:eastAsia="Times New Roman" w:hAnsi="Arial" w:cs="Arial"/>
          <w:color w:val="444444"/>
          <w:sz w:val="19"/>
          <w:szCs w:val="19"/>
          <w:lang w:eastAsia="pl-PL"/>
        </w:rPr>
        <w:object w:dxaOrig="360" w:dyaOrig="312">
          <v:shape id="_x0000_i1066" type="#_x0000_t75" style="width:55.2pt;height:18pt" o:ole="">
            <v:imagedata r:id="rId17" o:title=""/>
          </v:shape>
          <w:control r:id="rId18" w:name="DefaultOcxName7" w:shapeid="_x0000_i1066"/>
        </w:object>
      </w:r>
      <w:r w:rsidRPr="00F50CE2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 bardzo podobne utwory.</w:t>
      </w:r>
    </w:p>
    <w:p w:rsidR="00F50CE2" w:rsidRPr="00F50CE2" w:rsidRDefault="00F50CE2" w:rsidP="00F50CE2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F50CE2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Dwóch piosenkarzy (zaśpiewać) </w:t>
      </w:r>
      <w:r w:rsidRPr="00F50CE2">
        <w:rPr>
          <w:rFonts w:ascii="Arial" w:eastAsia="Times New Roman" w:hAnsi="Arial" w:cs="Arial"/>
          <w:color w:val="444444"/>
          <w:sz w:val="19"/>
          <w:szCs w:val="19"/>
          <w:lang w:eastAsia="pl-PL"/>
        </w:rPr>
        <w:object w:dxaOrig="360" w:dyaOrig="312">
          <v:shape id="_x0000_i1065" type="#_x0000_t75" style="width:55.2pt;height:18pt" o:ole="">
            <v:imagedata r:id="rId17" o:title=""/>
          </v:shape>
          <w:control r:id="rId19" w:name="DefaultOcxName12" w:shapeid="_x0000_i1065"/>
        </w:object>
      </w:r>
      <w:r w:rsidRPr="00F50CE2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 tę samą piosenkę.</w:t>
      </w:r>
    </w:p>
    <w:p w:rsidR="00F50CE2" w:rsidRPr="00F50CE2" w:rsidRDefault="00F50CE2" w:rsidP="00F50CE2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F50CE2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Trzej aktorzy (wystąpić) </w:t>
      </w:r>
      <w:r w:rsidRPr="00F50CE2">
        <w:rPr>
          <w:rFonts w:ascii="Arial" w:eastAsia="Times New Roman" w:hAnsi="Arial" w:cs="Arial"/>
          <w:color w:val="444444"/>
          <w:sz w:val="19"/>
          <w:szCs w:val="19"/>
          <w:lang w:eastAsia="pl-PL"/>
        </w:rPr>
        <w:object w:dxaOrig="360" w:dyaOrig="312">
          <v:shape id="_x0000_i1064" type="#_x0000_t75" style="width:55.2pt;height:18pt" o:ole="">
            <v:imagedata r:id="rId17" o:title=""/>
          </v:shape>
          <w:control r:id="rId20" w:name="DefaultOcxName22" w:shapeid="_x0000_i1064"/>
        </w:object>
      </w:r>
      <w:r w:rsidRPr="00F50CE2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 w jednej scenie.</w:t>
      </w:r>
    </w:p>
    <w:p w:rsidR="00F50CE2" w:rsidRPr="00F50CE2" w:rsidRDefault="00F50CE2" w:rsidP="00F50CE2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F50CE2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Trzech aktorów (wygłosić) </w:t>
      </w:r>
      <w:r w:rsidRPr="00F50CE2">
        <w:rPr>
          <w:rFonts w:ascii="Arial" w:eastAsia="Times New Roman" w:hAnsi="Arial" w:cs="Arial"/>
          <w:color w:val="444444"/>
          <w:sz w:val="19"/>
          <w:szCs w:val="19"/>
          <w:lang w:eastAsia="pl-PL"/>
        </w:rPr>
        <w:object w:dxaOrig="360" w:dyaOrig="312">
          <v:shape id="_x0000_i1063" type="#_x0000_t75" style="width:55.2pt;height:18pt" o:ole="">
            <v:imagedata r:id="rId17" o:title=""/>
          </v:shape>
          <w:control r:id="rId21" w:name="DefaultOcxName32" w:shapeid="_x0000_i1063"/>
        </w:object>
      </w:r>
      <w:r w:rsidRPr="00F50CE2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 swoje monologi.</w:t>
      </w:r>
    </w:p>
    <w:p w:rsidR="00F50CE2" w:rsidRDefault="00F50CE2"/>
    <w:p w:rsidR="00F50CE2" w:rsidRPr="00F50CE2" w:rsidRDefault="00F50CE2" w:rsidP="00F50CE2">
      <w:pPr>
        <w:shd w:val="clear" w:color="auto" w:fill="FCFCFC"/>
        <w:spacing w:after="0" w:line="240" w:lineRule="auto"/>
        <w:outlineLvl w:val="4"/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</w:pPr>
      <w:r w:rsidRPr="00F50CE2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Zadanie 4</w:t>
      </w:r>
    </w:p>
    <w:p w:rsidR="00F50CE2" w:rsidRPr="00F50CE2" w:rsidRDefault="00F50CE2" w:rsidP="00F50CE2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F50CE2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Uzupełnij zdania liczebnikami nazywającymi kolejne liczby podane niżej. Pamiętaj o zasadach ortografii.</w:t>
      </w:r>
    </w:p>
    <w:p w:rsidR="00F50CE2" w:rsidRPr="00F50CE2" w:rsidRDefault="00F50CE2" w:rsidP="00F50CE2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F50CE2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Wpisz w każdą lukę wyraz we właściwej formie.</w:t>
      </w:r>
    </w:p>
    <w:p w:rsidR="00F50CE2" w:rsidRPr="00F50CE2" w:rsidRDefault="00F50CE2" w:rsidP="00F50CE2">
      <w:pPr>
        <w:shd w:val="clear" w:color="auto" w:fill="FCFCFC"/>
        <w:spacing w:after="0" w:line="240" w:lineRule="auto"/>
        <w:jc w:val="center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F50CE2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100 </w:t>
      </w:r>
      <w:r w:rsidRPr="00F50CE2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●</w:t>
      </w:r>
      <w:r w:rsidRPr="00F50CE2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 6. </w:t>
      </w:r>
      <w:r w:rsidRPr="00F50CE2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●</w:t>
      </w:r>
      <w:r w:rsidRPr="00F50CE2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 2 </w:t>
      </w:r>
      <w:r w:rsidRPr="00F50CE2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● </w:t>
      </w:r>
      <w:r w:rsidRPr="00F50CE2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7. </w:t>
      </w:r>
      <w:r w:rsidRPr="00F50CE2">
        <w:rPr>
          <w:rFonts w:ascii="Arial" w:eastAsia="Times New Roman" w:hAnsi="Arial" w:cs="Arial"/>
          <w:b/>
          <w:bCs/>
          <w:color w:val="444444"/>
          <w:sz w:val="19"/>
          <w:szCs w:val="19"/>
          <w:lang w:eastAsia="pl-PL"/>
        </w:rPr>
        <w:t>●</w:t>
      </w:r>
      <w:r w:rsidRPr="00F50CE2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 3</w:t>
      </w:r>
    </w:p>
    <w:p w:rsidR="00F50CE2" w:rsidRPr="00F50CE2" w:rsidRDefault="00F50CE2" w:rsidP="00F50CE2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F50CE2">
        <w:rPr>
          <w:rFonts w:ascii="Arial" w:eastAsia="Times New Roman" w:hAnsi="Arial" w:cs="Arial"/>
          <w:color w:val="444444"/>
          <w:sz w:val="19"/>
          <w:szCs w:val="19"/>
          <w:lang w:eastAsia="pl-PL"/>
        </w:rPr>
        <w:br/>
      </w:r>
    </w:p>
    <w:p w:rsidR="00F50CE2" w:rsidRPr="00F50CE2" w:rsidRDefault="00F50CE2" w:rsidP="00F50CE2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F50CE2">
        <w:rPr>
          <w:rFonts w:ascii="Arial" w:eastAsia="Times New Roman" w:hAnsi="Arial" w:cs="Arial"/>
          <w:color w:val="444444"/>
          <w:sz w:val="19"/>
          <w:szCs w:val="19"/>
          <w:lang w:eastAsia="pl-PL"/>
        </w:rPr>
        <w:object w:dxaOrig="360" w:dyaOrig="312">
          <v:shape id="_x0000_i1081" type="#_x0000_t75" style="width:37.2pt;height:18pt" o:ole="">
            <v:imagedata r:id="rId10" o:title=""/>
          </v:shape>
          <w:control r:id="rId22" w:name="DefaultOcxName8" w:shapeid="_x0000_i1081"/>
        </w:object>
      </w:r>
      <w:r w:rsidRPr="00F50CE2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 żołnierzy przybyło na pole walki.</w:t>
      </w:r>
    </w:p>
    <w:p w:rsidR="00F50CE2" w:rsidRPr="00F50CE2" w:rsidRDefault="00F50CE2" w:rsidP="00F50CE2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F50CE2">
        <w:rPr>
          <w:rFonts w:ascii="Arial" w:eastAsia="Times New Roman" w:hAnsi="Arial" w:cs="Arial"/>
          <w:color w:val="444444"/>
          <w:sz w:val="19"/>
          <w:szCs w:val="19"/>
          <w:lang w:eastAsia="pl-PL"/>
        </w:rPr>
        <w:object w:dxaOrig="360" w:dyaOrig="312">
          <v:shape id="_x0000_i1080" type="#_x0000_t75" style="width:37.2pt;height:18pt" o:ole="">
            <v:imagedata r:id="rId10" o:title=""/>
          </v:shape>
          <w:control r:id="rId23" w:name="DefaultOcxName13" w:shapeid="_x0000_i1080"/>
        </w:object>
      </w:r>
      <w:r w:rsidRPr="00F50CE2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 zmysł ostrzegł go przed niebezpiecznym manewrem przeciwnika.</w:t>
      </w:r>
    </w:p>
    <w:p w:rsidR="00F50CE2" w:rsidRPr="00F50CE2" w:rsidRDefault="00F50CE2" w:rsidP="00F50CE2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F50CE2">
        <w:rPr>
          <w:rFonts w:ascii="Arial" w:eastAsia="Times New Roman" w:hAnsi="Arial" w:cs="Arial"/>
          <w:color w:val="444444"/>
          <w:sz w:val="19"/>
          <w:szCs w:val="19"/>
          <w:lang w:eastAsia="pl-PL"/>
        </w:rPr>
        <w:object w:dxaOrig="360" w:dyaOrig="312">
          <v:shape id="_x0000_i1079" type="#_x0000_t75" style="width:37.2pt;height:18pt" o:ole="">
            <v:imagedata r:id="rId10" o:title=""/>
          </v:shape>
          <w:control r:id="rId24" w:name="DefaultOcxName23" w:shapeid="_x0000_i1079"/>
        </w:object>
      </w:r>
      <w:r w:rsidRPr="00F50CE2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 rycerzy stanęło do pojedynku.</w:t>
      </w:r>
    </w:p>
    <w:p w:rsidR="00F50CE2" w:rsidRPr="00F50CE2" w:rsidRDefault="00F50CE2" w:rsidP="00F50CE2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F50CE2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To już </w:t>
      </w:r>
      <w:r w:rsidRPr="00F50CE2">
        <w:rPr>
          <w:rFonts w:ascii="Arial" w:eastAsia="Times New Roman" w:hAnsi="Arial" w:cs="Arial"/>
          <w:color w:val="444444"/>
          <w:sz w:val="19"/>
          <w:szCs w:val="19"/>
          <w:lang w:eastAsia="pl-PL"/>
        </w:rPr>
        <w:object w:dxaOrig="360" w:dyaOrig="312">
          <v:shape id="_x0000_i1078" type="#_x0000_t75" style="width:37.2pt;height:18pt" o:ole="">
            <v:imagedata r:id="rId10" o:title=""/>
          </v:shape>
          <w:control r:id="rId25" w:name="DefaultOcxName33" w:shapeid="_x0000_i1078"/>
        </w:object>
      </w:r>
      <w:r w:rsidRPr="00F50CE2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 doba, jak trwa oblężenie miasta.</w:t>
      </w:r>
    </w:p>
    <w:p w:rsidR="00F50CE2" w:rsidRPr="00F50CE2" w:rsidRDefault="00F50CE2" w:rsidP="00F50CE2">
      <w:pPr>
        <w:shd w:val="clear" w:color="auto" w:fill="FCFCFC"/>
        <w:spacing w:after="0" w:line="240" w:lineRule="auto"/>
        <w:rPr>
          <w:rFonts w:ascii="Arial" w:eastAsia="Times New Roman" w:hAnsi="Arial" w:cs="Arial"/>
          <w:color w:val="444444"/>
          <w:sz w:val="19"/>
          <w:szCs w:val="19"/>
          <w:lang w:eastAsia="pl-PL"/>
        </w:rPr>
      </w:pPr>
      <w:r w:rsidRPr="00F50CE2">
        <w:rPr>
          <w:rFonts w:ascii="Arial" w:eastAsia="Times New Roman" w:hAnsi="Arial" w:cs="Arial"/>
          <w:color w:val="444444"/>
          <w:sz w:val="19"/>
          <w:szCs w:val="19"/>
          <w:lang w:eastAsia="pl-PL"/>
        </w:rPr>
        <w:object w:dxaOrig="360" w:dyaOrig="312">
          <v:shape id="_x0000_i1077" type="#_x0000_t75" style="width:37.2pt;height:18pt" o:ole="">
            <v:imagedata r:id="rId10" o:title=""/>
          </v:shape>
          <w:control r:id="rId26" w:name="DefaultOcxName41" w:shapeid="_x0000_i1077"/>
        </w:object>
      </w:r>
      <w:r w:rsidRPr="00F50CE2">
        <w:rPr>
          <w:rFonts w:ascii="Arial" w:eastAsia="Times New Roman" w:hAnsi="Arial" w:cs="Arial"/>
          <w:color w:val="444444"/>
          <w:sz w:val="19"/>
          <w:szCs w:val="19"/>
          <w:lang w:eastAsia="pl-PL"/>
        </w:rPr>
        <w:t> łączników przedarło się z meldunkami.</w:t>
      </w:r>
    </w:p>
    <w:p w:rsidR="00F50CE2" w:rsidRDefault="00F50CE2"/>
    <w:sectPr w:rsidR="00F50CE2" w:rsidSect="009F71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thJax_A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i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thJax_Math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227F7"/>
    <w:multiLevelType w:val="hybridMultilevel"/>
    <w:tmpl w:val="023C0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CE2"/>
    <w:rsid w:val="009F7134"/>
    <w:rsid w:val="00F27E4A"/>
    <w:rsid w:val="00F50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7134"/>
  </w:style>
  <w:style w:type="paragraph" w:styleId="Nagwek5">
    <w:name w:val="heading 5"/>
    <w:basedOn w:val="Normalny"/>
    <w:link w:val="Nagwek5Znak"/>
    <w:uiPriority w:val="9"/>
    <w:qFormat/>
    <w:rsid w:val="00F50C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F50CE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o">
    <w:name w:val="mo"/>
    <w:basedOn w:val="Domylnaczcionkaakapitu"/>
    <w:rsid w:val="00F50CE2"/>
  </w:style>
  <w:style w:type="character" w:customStyle="1" w:styleId="mjxassistivemathml">
    <w:name w:val="mjx_assistive_mathml"/>
    <w:basedOn w:val="Domylnaczcionkaakapitu"/>
    <w:rsid w:val="00F50CE2"/>
  </w:style>
  <w:style w:type="character" w:customStyle="1" w:styleId="mi">
    <w:name w:val="mi"/>
    <w:basedOn w:val="Domylnaczcionkaakapitu"/>
    <w:rsid w:val="00F50CE2"/>
  </w:style>
  <w:style w:type="paragraph" w:styleId="Akapitzlist">
    <w:name w:val="List Paragraph"/>
    <w:basedOn w:val="Normalny"/>
    <w:uiPriority w:val="34"/>
    <w:qFormat/>
    <w:rsid w:val="00F50C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5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2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8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80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2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1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61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1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40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75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68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6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9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48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6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1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012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81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0" w:color="72B742"/>
                                <w:left w:val="single" w:sz="48" w:space="0" w:color="72B742"/>
                                <w:bottom w:val="single" w:sz="48" w:space="0" w:color="72B742"/>
                                <w:right w:val="single" w:sz="48" w:space="0" w:color="72B742"/>
                              </w:divBdr>
                            </w:div>
                          </w:divsChild>
                        </w:div>
                        <w:div w:id="45039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79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940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24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73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89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159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4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113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815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4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074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1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60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79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913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9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67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93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823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7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54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8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9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63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58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4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1645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17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5231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72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65924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control" Target="activeX/activeX2.xml"/><Relationship Id="rId12" Type="http://schemas.openxmlformats.org/officeDocument/2006/relationships/control" Target="activeX/activeX6.xml"/><Relationship Id="rId17" Type="http://schemas.openxmlformats.org/officeDocument/2006/relationships/image" Target="media/image3.wmf"/><Relationship Id="rId25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3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5.xml"/><Relationship Id="rId24" Type="http://schemas.openxmlformats.org/officeDocument/2006/relationships/control" Target="activeX/activeX17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6.xml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8.xml"/><Relationship Id="rId22" Type="http://schemas.openxmlformats.org/officeDocument/2006/relationships/control" Target="activeX/activeX15.xml"/><Relationship Id="rId27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kasprzycki</dc:creator>
  <cp:lastModifiedBy>dariusz kasprzycki</cp:lastModifiedBy>
  <cp:revision>1</cp:revision>
  <dcterms:created xsi:type="dcterms:W3CDTF">2020-03-25T17:30:00Z</dcterms:created>
  <dcterms:modified xsi:type="dcterms:W3CDTF">2020-03-25T17:42:00Z</dcterms:modified>
</cp:coreProperties>
</file>