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2B" w:rsidRDefault="00A2725B">
      <w:r>
        <w:t>Temat: OBRAZ „KRAJU LAT DZIECINNYCH”, CZYLI PRZYRODA W ”PANU TADEUSZU”.</w:t>
      </w:r>
    </w:p>
    <w:p w:rsidR="00A2725B" w:rsidRDefault="00A2725B">
      <w:r>
        <w:t>Dzień dobry, mam nadzieje, że wypoczęci przystępujecie do pracy – zostały nam tylko 3 dni nauki. Mam nadzieje, że uda się nam zakończyć prace z lekturą.</w:t>
      </w:r>
    </w:p>
    <w:p w:rsidR="00A2725B" w:rsidRDefault="00A2725B">
      <w:r>
        <w:t>Co nas dzisiaj czeka?</w:t>
      </w:r>
    </w:p>
    <w:p w:rsidR="00A2725B" w:rsidRDefault="00A2725B">
      <w:r>
        <w:t xml:space="preserve">Opisy, czyli to, czego zazwyczaj nie lubicie. Postaram się jednak przekonać Was, że nie SA one tak nudne i straszne jak się o nich mówi </w:t>
      </w:r>
      <w:r>
        <w:sym w:font="Wingdings" w:char="F04A"/>
      </w:r>
      <w:r>
        <w:t>.</w:t>
      </w:r>
    </w:p>
    <w:p w:rsidR="00A2725B" w:rsidRDefault="00A2725B">
      <w:r>
        <w:t>Na początek coś łatwego:</w:t>
      </w:r>
    </w:p>
    <w:p w:rsidR="00A2725B" w:rsidRDefault="00A2725B">
      <w:r>
        <w:t>Przeczytaj opis sadu i ogrodu. Napisz , jakie cechy ma zaprezentowany obraz przyrody – sad i ogród</w:t>
      </w:r>
    </w:p>
    <w:p w:rsidR="00A2725B" w:rsidRDefault="00A2725B">
      <w:r>
        <w:t xml:space="preserve"> Był sad. Drzewa owocne, zasadzone w rzędy, Ocieniały szerokie pole; spodem grzędy. Tu kapusta, sędziwe schylając łysiny, Siedzi i zda się dumać o losach jarzyny; Tam, plącząc strąki w marchwi zielonej warkoczu, Wysmukły bób obraca na nią tysiąc oczu; Owdzie podnosi złotą kitę </w:t>
      </w:r>
      <w:proofErr w:type="spellStart"/>
      <w:r>
        <w:t>kukuruza</w:t>
      </w:r>
      <w:proofErr w:type="spellEnd"/>
      <w:r>
        <w:t xml:space="preserve">; Gdzieniegdzie otyłego widać brzuch harbuza. Który od swej łodygi aż w daleką stronę Wtoczył się jak gość między buraki czerwone. Grzędy rozcięte miedzą; na każdym przykopie Stoją jakby na straży w szeregach konopie, Cyprysy jarzyn; ciche, proste i zielone. Ich liście i woń służą grzędom za obronę, Bo przez ich liście nie śmie przecisnąć się żmija, A ich woń gąsienice i owad zabija. Dalej maków białawe górują badyle; Na nich, myślisz, iż rojem usiadły motyle </w:t>
      </w:r>
      <w:proofErr w:type="spellStart"/>
      <w:r>
        <w:t>Trzepiecąc</w:t>
      </w:r>
      <w:proofErr w:type="spellEnd"/>
      <w:r>
        <w:t xml:space="preserve"> skrzydełkami, na których się mieni Z rozmaitością tęczy blask drogich kamieni: </w:t>
      </w:r>
      <w:proofErr w:type="spellStart"/>
      <w:r>
        <w:t>Tylą</w:t>
      </w:r>
      <w:proofErr w:type="spellEnd"/>
      <w:r>
        <w:t xml:space="preserve"> farb żywych, różnych mak źrenicę mami. W środku kwiatów, jak pełnia pomiędzy gwiazdami, Krągły słonecznik licem </w:t>
      </w:r>
      <w:proofErr w:type="spellStart"/>
      <w:r>
        <w:t>wielkiem</w:t>
      </w:r>
      <w:proofErr w:type="spellEnd"/>
      <w:r>
        <w:t xml:space="preserve">, </w:t>
      </w:r>
      <w:proofErr w:type="spellStart"/>
      <w:r>
        <w:t>gorejącem</w:t>
      </w:r>
      <w:proofErr w:type="spellEnd"/>
      <w:r>
        <w:t xml:space="preserve">, Od wschodu do zachodu kręci się za słońcem. </w:t>
      </w:r>
    </w:p>
    <w:p w:rsidR="00A2725B" w:rsidRDefault="00A2725B">
      <w:r>
        <w:t xml:space="preserve">Księga II, w. 403–426 </w:t>
      </w:r>
    </w:p>
    <w:p w:rsidR="00A2725B" w:rsidRDefault="00A2725B">
      <w:r>
        <w:t xml:space="preserve">Przeczytaj opis lasu. Napisz, jakie  cechy ma zaprezentowany obraz przyrody. </w:t>
      </w:r>
    </w:p>
    <w:p w:rsidR="00A2725B" w:rsidRDefault="00A2725B">
      <w:r>
        <w:t xml:space="preserve">A przecież wokoło nich ciągnęły się lasy Litewskie! tak poważne i tak pełne krasy! – Czeremchy oplatane dzikich chmielów wieńcem, Jarzębiny ze świeżym pasterskim rumieńcem, Leszczyna jak menada z zielonymi </w:t>
      </w:r>
      <w:proofErr w:type="spellStart"/>
      <w:r>
        <w:t>berły</w:t>
      </w:r>
      <w:proofErr w:type="spellEnd"/>
      <w:r>
        <w:t xml:space="preserve">, </w:t>
      </w:r>
      <w:proofErr w:type="spellStart"/>
      <w:r>
        <w:t>Ubranemi</w:t>
      </w:r>
      <w:proofErr w:type="spellEnd"/>
      <w:r>
        <w:t xml:space="preserve"> jak w grona, w orzechowe perły; A niżej dziatwa leśna: głóg w objęciu kalin, Ożyna czarne usta tuląca do malin. Drzewa i krzewy liśćmi wzięły się za ręce Jak do tańca stające panny i </w:t>
      </w:r>
      <w:proofErr w:type="spellStart"/>
      <w:r>
        <w:t>młodzieńce</w:t>
      </w:r>
      <w:proofErr w:type="spellEnd"/>
      <w:r>
        <w:t xml:space="preserve"> Wkoło pary małżonków. Stoi pośród grona Para, nad całą leśną gromadą wzniesiona Wysmukłością kibici i barwy powabem: Brzoza biała, kochanka, z małżonkiem swym grabem. A dalej, jakby starce na dzieci i wnuki, Patrzą, siedząc w milczeniu: tu sędziwe buki, Tam matrony topole i mchami brodaty Dąb, włożywszy pięć wieków na swój kark garbaty, Wspiera się, jak na grobów połamanych słupach, Na dębów, przodków swoich, skamieniałych trupach.</w:t>
      </w:r>
    </w:p>
    <w:p w:rsidR="00A2725B" w:rsidRDefault="00A2725B">
      <w:r>
        <w:t xml:space="preserve"> Księga III, w. 548–667</w:t>
      </w:r>
    </w:p>
    <w:p w:rsidR="00A2725B" w:rsidRDefault="00A2725B"/>
    <w:p w:rsidR="00A2725B" w:rsidRDefault="00A2725B">
      <w:r>
        <w:t>Trochę podpowiem… np. sad i ogród są uporządkowane, zaplanowane przez człowieka…..</w:t>
      </w:r>
    </w:p>
    <w:p w:rsidR="00A2725B" w:rsidRDefault="00870B1B">
      <w:r>
        <w:t>Po co w utworach opisy przyrody? Dlaczego w tym są tak ważne?</w:t>
      </w:r>
    </w:p>
    <w:p w:rsidR="00870B1B" w:rsidRDefault="00870B1B">
      <w:r>
        <w:t xml:space="preserve">Przypomnij sobie Inwokację, </w:t>
      </w:r>
      <w:r w:rsidRPr="00870B1B">
        <w:rPr>
          <w:i/>
        </w:rPr>
        <w:t>„…Tymczasem przenoś moją duszę utęsknioną do tych pagórków leśnych, do tych łąk zielonych…”</w:t>
      </w:r>
      <w:r>
        <w:t xml:space="preserve"> </w:t>
      </w:r>
    </w:p>
    <w:p w:rsidR="00870B1B" w:rsidRDefault="00870B1B">
      <w:r>
        <w:lastRenderedPageBreak/>
        <w:t xml:space="preserve">Mają one pomóc czytelnikowi, tu szczególnie wszystkim Polakom na emigracji, powrócić pamięcią, duszą do ojczyzny. </w:t>
      </w:r>
    </w:p>
    <w:p w:rsidR="00870B1B" w:rsidRDefault="00870B1B">
      <w:r>
        <w:t>Wypisz z każdej księgi jakie zawarte są tam opisy przyrody –wystarczy zapisać : opis sadu, opis zachodu słońca.</w:t>
      </w:r>
    </w:p>
    <w:p w:rsidR="00870B1B" w:rsidRDefault="00870B1B"/>
    <w:p w:rsidR="00870B1B" w:rsidRDefault="00870B1B">
      <w:r>
        <w:t xml:space="preserve">Dzisiaj niczego nie musisz odsyłać </w:t>
      </w:r>
      <w:r>
        <w:sym w:font="Wingdings" w:char="F04A"/>
      </w:r>
    </w:p>
    <w:p w:rsidR="00870B1B" w:rsidRPr="00870B1B" w:rsidRDefault="00870B1B">
      <w:r>
        <w:t>Do „zobaczenia” jutro!</w:t>
      </w:r>
    </w:p>
    <w:sectPr w:rsidR="00870B1B" w:rsidRPr="00870B1B" w:rsidSect="007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25B"/>
    <w:rsid w:val="007D6A2B"/>
    <w:rsid w:val="00870B1B"/>
    <w:rsid w:val="00A2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2020-04-05T22:56:00Z</dcterms:created>
  <dcterms:modified xsi:type="dcterms:W3CDTF">2020-04-05T23:13:00Z</dcterms:modified>
</cp:coreProperties>
</file>