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tblLook w:val="04A0"/>
      </w:tblPr>
      <w:tblGrid>
        <w:gridCol w:w="1978"/>
        <w:gridCol w:w="7310"/>
      </w:tblGrid>
      <w:tr w:rsidR="0065243D" w:rsidTr="0065243D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3D" w:rsidRDefault="0065243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Data 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3D" w:rsidRDefault="00E73019" w:rsidP="0065243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5243D">
              <w:rPr>
                <w:rFonts w:ascii="Times New Roman" w:hAnsi="Times New Roman" w:cs="Times New Roman"/>
              </w:rPr>
              <w:t>.04.2020</w:t>
            </w:r>
          </w:p>
        </w:tc>
      </w:tr>
      <w:tr w:rsidR="0065243D" w:rsidTr="0065243D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3D" w:rsidRDefault="006524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nauczyciela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3D" w:rsidRDefault="0065243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</w:rPr>
              <w:t>Mikuś</w:t>
            </w:r>
            <w:proofErr w:type="spellEnd"/>
          </w:p>
        </w:tc>
      </w:tr>
      <w:tr w:rsidR="0065243D" w:rsidTr="0065243D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3D" w:rsidRDefault="0065243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Temat zajęć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3D" w:rsidRPr="006561C9" w:rsidRDefault="0065243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6561C9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lang w:eastAsia="pl-PL"/>
              </w:rPr>
              <w:t>Obserwacje mikroskopowe tkanek roślinnych zebranych ziół.</w:t>
            </w:r>
          </w:p>
        </w:tc>
      </w:tr>
      <w:tr w:rsidR="0065243D" w:rsidTr="0065243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3D" w:rsidRDefault="0065243D">
            <w:pPr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>Cele zajęć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:</w:t>
            </w:r>
          </w:p>
          <w:p w:rsidR="006561C9" w:rsidRPr="006561C9" w:rsidRDefault="006561C9" w:rsidP="006561C9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561C9">
              <w:rPr>
                <w:rFonts w:ascii="Times New Roman" w:eastAsia="Times New Roman" w:hAnsi="Times New Roman" w:cs="Times New Roman"/>
                <w:lang w:eastAsia="pl-PL"/>
              </w:rPr>
              <w:t xml:space="preserve">rozwój umiejętności  matematyczno – przyrodniczych oraz rozwiązywania problemów, </w:t>
            </w:r>
            <w:r w:rsidRPr="006561C9">
              <w:rPr>
                <w:rFonts w:ascii="Times New Roman" w:eastAsia="Times New Roman" w:hAnsi="Times New Roman" w:cs="Times New Roman"/>
                <w:lang w:eastAsia="pl-PL"/>
              </w:rPr>
              <w:br/>
              <w:t>w tym umiejętność obliczania powiększenia mikroskopu;</w:t>
            </w:r>
          </w:p>
          <w:p w:rsidR="0065243D" w:rsidRPr="006561C9" w:rsidRDefault="0065243D" w:rsidP="006561C9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561C9">
              <w:rPr>
                <w:rFonts w:ascii="Times New Roman" w:eastAsia="Calibri" w:hAnsi="Times New Roman" w:cs="Times New Roman"/>
                <w:lang w:eastAsia="pl-PL"/>
              </w:rPr>
              <w:t xml:space="preserve">rozwijanie zainteresowań przyrodniczych uczniów w danym zakresie, </w:t>
            </w:r>
          </w:p>
          <w:p w:rsidR="006561C9" w:rsidRPr="006561C9" w:rsidRDefault="0065243D" w:rsidP="006561C9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561C9">
              <w:rPr>
                <w:rFonts w:ascii="Times New Roman" w:eastAsia="Calibri" w:hAnsi="Times New Roman" w:cs="Times New Roman"/>
                <w:lang w:eastAsia="pl-PL"/>
              </w:rPr>
              <w:t>rozwijanie ci</w:t>
            </w:r>
            <w:r w:rsidR="006561C9">
              <w:rPr>
                <w:rFonts w:ascii="Times New Roman" w:eastAsia="Calibri" w:hAnsi="Times New Roman" w:cs="Times New Roman"/>
                <w:lang w:eastAsia="pl-PL"/>
              </w:rPr>
              <w:t>ekawości poznawczej uczestników;</w:t>
            </w:r>
            <w:r w:rsidRPr="006561C9">
              <w:rPr>
                <w:rFonts w:ascii="Times New Roman" w:eastAsia="Calibri" w:hAnsi="Times New Roman" w:cs="Times New Roman"/>
                <w:lang w:eastAsia="pl-PL"/>
              </w:rPr>
              <w:t xml:space="preserve">  </w:t>
            </w:r>
          </w:p>
          <w:p w:rsidR="0065243D" w:rsidRPr="006561C9" w:rsidRDefault="006561C9" w:rsidP="006561C9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6561C9">
              <w:rPr>
                <w:rFonts w:ascii="Times New Roman" w:eastAsia="Calibri" w:hAnsi="Times New Roman" w:cs="Times New Roman"/>
                <w:lang w:eastAsia="pl-PL"/>
              </w:rPr>
              <w:t>możliwość prowadzenia bezpie</w:t>
            </w:r>
            <w:r>
              <w:rPr>
                <w:rFonts w:ascii="Times New Roman" w:eastAsia="Calibri" w:hAnsi="Times New Roman" w:cs="Times New Roman"/>
                <w:lang w:eastAsia="pl-PL"/>
              </w:rPr>
              <w:t>cznych obserwacji i doświadczeń.</w:t>
            </w:r>
          </w:p>
        </w:tc>
      </w:tr>
      <w:tr w:rsidR="0065243D" w:rsidTr="0065243D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3D" w:rsidRDefault="0065243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NaCoBeZu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sz w:val="12"/>
              </w:rPr>
              <w:t>- na co należy zwrócić uwagę?</w:t>
            </w:r>
          </w:p>
          <w:p w:rsidR="0065243D" w:rsidRDefault="0065243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12"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>- co jest najważniejsze?</w:t>
            </w:r>
          </w:p>
          <w:p w:rsidR="0065243D" w:rsidRDefault="0065243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2"/>
              </w:rPr>
              <w:t>- co należy zapamiętać?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3D" w:rsidRDefault="00E739F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Podczas zajęć należy zwrócić uwagę, w jaki sposób przygotowuje się mikroskop do pracy oraz w jaki sposób </w:t>
            </w:r>
            <w:r w:rsidR="00FD1620">
              <w:rPr>
                <w:rFonts w:ascii="Times New Roman" w:hAnsi="Times New Roman" w:cs="Times New Roman"/>
              </w:rPr>
              <w:t xml:space="preserve">oblicza się jego powiększenie. </w:t>
            </w:r>
            <w:r w:rsidR="00FD1620">
              <w:rPr>
                <w:rFonts w:ascii="Times New Roman" w:hAnsi="Times New Roman" w:cs="Times New Roman"/>
              </w:rPr>
              <w:br/>
              <w:t xml:space="preserve">Ponadto będzie możliwość analizy zdjęć różnych preparatów mikroskopowych, które zostały wykonane podczas wcześniejszych zajęć. </w:t>
            </w:r>
          </w:p>
        </w:tc>
      </w:tr>
      <w:tr w:rsidR="0065243D" w:rsidTr="0065243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3D" w:rsidRDefault="00652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 xml:space="preserve">Przebieg zajęć </w:t>
            </w:r>
            <w:r>
              <w:rPr>
                <w:rFonts w:ascii="Times New Roman" w:hAnsi="Times New Roman" w:cs="Times New Roman"/>
              </w:rPr>
              <w:t>(według programu)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5243D" w:rsidRDefault="0065243D" w:rsidP="00652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5243D" w:rsidRPr="0065243D" w:rsidRDefault="0065243D" w:rsidP="00652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43D">
              <w:rPr>
                <w:rFonts w:ascii="Times New Roman" w:eastAsia="Times New Roman" w:hAnsi="Times New Roman" w:cs="Times New Roman"/>
                <w:lang w:eastAsia="pl-PL"/>
              </w:rPr>
              <w:t>Plan działań:</w:t>
            </w:r>
          </w:p>
          <w:p w:rsidR="0065243D" w:rsidRPr="0065243D" w:rsidRDefault="0065243D" w:rsidP="00652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43D">
              <w:rPr>
                <w:rFonts w:ascii="Times New Roman" w:eastAsia="Times New Roman" w:hAnsi="Times New Roman" w:cs="Times New Roman"/>
                <w:lang w:eastAsia="pl-PL"/>
              </w:rPr>
              <w:t>1.​Powitanie.</w:t>
            </w:r>
          </w:p>
          <w:p w:rsidR="0065243D" w:rsidRPr="0065243D" w:rsidRDefault="0065243D" w:rsidP="00652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43D">
              <w:rPr>
                <w:rFonts w:ascii="Times New Roman" w:eastAsia="Times New Roman" w:hAnsi="Times New Roman" w:cs="Times New Roman"/>
                <w:lang w:eastAsia="pl-PL"/>
              </w:rPr>
              <w:t>2. Przygotowanie mikroskopów do pracy</w:t>
            </w:r>
            <w:r w:rsidR="00FD162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D1620" w:rsidRPr="00FD1620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(teoretycznie)</w:t>
            </w:r>
            <w:r w:rsidRPr="0065243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65243D" w:rsidRPr="0065243D" w:rsidRDefault="0065243D" w:rsidP="00652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43D">
              <w:rPr>
                <w:rFonts w:ascii="Times New Roman" w:eastAsia="Times New Roman" w:hAnsi="Times New Roman" w:cs="Times New Roman"/>
                <w:lang w:eastAsia="pl-PL"/>
              </w:rPr>
              <w:t>3. Przypomnienie zasad i techniki mikroskopowania.</w:t>
            </w:r>
          </w:p>
          <w:p w:rsidR="0065243D" w:rsidRPr="0065243D" w:rsidRDefault="0065243D" w:rsidP="00652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43D">
              <w:rPr>
                <w:rFonts w:ascii="Times New Roman" w:eastAsia="Times New Roman" w:hAnsi="Times New Roman" w:cs="Times New Roman"/>
                <w:lang w:eastAsia="pl-PL"/>
              </w:rPr>
              <w:t>4.Oglądanie pod mikroskopem gotowych preparatów tkanek roślinnych (</w:t>
            </w:r>
            <w:r w:rsidR="00FD1620">
              <w:rPr>
                <w:rFonts w:ascii="Times New Roman" w:eastAsia="Times New Roman" w:hAnsi="Times New Roman" w:cs="Times New Roman"/>
                <w:lang w:eastAsia="pl-PL"/>
              </w:rPr>
              <w:t xml:space="preserve">w tym </w:t>
            </w:r>
            <w:r w:rsidRPr="0065243D">
              <w:rPr>
                <w:rFonts w:ascii="Times New Roman" w:eastAsia="Times New Roman" w:hAnsi="Times New Roman" w:cs="Times New Roman"/>
                <w:lang w:eastAsia="pl-PL"/>
              </w:rPr>
              <w:t xml:space="preserve">ziół i </w:t>
            </w:r>
            <w:r w:rsidR="00FD1620">
              <w:rPr>
                <w:rFonts w:ascii="Times New Roman" w:eastAsia="Times New Roman" w:hAnsi="Times New Roman" w:cs="Times New Roman"/>
                <w:lang w:eastAsia="pl-PL"/>
              </w:rPr>
              <w:t>innych roślin</w:t>
            </w:r>
            <w:r w:rsidRPr="0065243D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FD162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D1620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FD1620" w:rsidRPr="00FD1620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na zdjęciach</w:t>
            </w:r>
            <w:r w:rsidR="00FD162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65243D" w:rsidRPr="00FD1620" w:rsidRDefault="0065243D" w:rsidP="006524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B050"/>
                <w:lang w:eastAsia="pl-PL"/>
              </w:rPr>
            </w:pPr>
            <w:r w:rsidRPr="0065243D">
              <w:rPr>
                <w:rFonts w:ascii="Times New Roman" w:eastAsia="Times New Roman" w:hAnsi="Times New Roman" w:cs="Times New Roman"/>
                <w:lang w:eastAsia="pl-PL"/>
              </w:rPr>
              <w:t>5. Wykonywanie preparatów świeżych (pietruszka, cebula, bazylia)</w:t>
            </w:r>
            <w:r w:rsidR="00FD1620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="00FD1620" w:rsidRPr="00FD1620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zdjęcia.</w:t>
            </w:r>
          </w:p>
          <w:p w:rsidR="0065243D" w:rsidRPr="00FD1620" w:rsidRDefault="0065243D" w:rsidP="00FD162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65243D">
              <w:rPr>
                <w:rFonts w:ascii="Times New Roman" w:eastAsia="Times New Roman" w:hAnsi="Times New Roman" w:cs="Times New Roman"/>
                <w:lang w:eastAsia="pl-PL"/>
              </w:rPr>
              <w:t>6. Podsumowanie.​</w:t>
            </w:r>
            <w:r w:rsidR="00FD1620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</w:tr>
      <w:tr w:rsidR="0065243D" w:rsidTr="0065243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A5" w:rsidRDefault="0065243D" w:rsidP="003F445D">
            <w:pPr>
              <w:pStyle w:val="NormalnyWeb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Dzień dobry,</w:t>
            </w:r>
          </w:p>
          <w:p w:rsidR="00076DA5" w:rsidRDefault="003F445D" w:rsidP="00076DA5">
            <w:pPr>
              <w:pStyle w:val="NormalnyWeb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</w:t>
            </w:r>
            <w:r w:rsidR="0065243D">
              <w:rPr>
                <w:sz w:val="22"/>
                <w:lang w:eastAsia="en-US"/>
              </w:rPr>
              <w:t>a dzisiejszych zajęciach przypomnimy sobie,</w:t>
            </w:r>
            <w:r>
              <w:rPr>
                <w:sz w:val="22"/>
                <w:lang w:eastAsia="en-US"/>
              </w:rPr>
              <w:t xml:space="preserve"> </w:t>
            </w:r>
            <w:r w:rsidR="00547DF3">
              <w:rPr>
                <w:sz w:val="22"/>
                <w:lang w:eastAsia="en-US"/>
              </w:rPr>
              <w:t xml:space="preserve">w jaki sposób należy przygotować mikroskop </w:t>
            </w:r>
            <w:r w:rsidR="00076DA5">
              <w:rPr>
                <w:sz w:val="22"/>
                <w:lang w:eastAsia="en-US"/>
              </w:rPr>
              <w:br/>
            </w:r>
            <w:r w:rsidR="00547DF3">
              <w:rPr>
                <w:sz w:val="22"/>
                <w:lang w:eastAsia="en-US"/>
              </w:rPr>
              <w:t xml:space="preserve">do działania, czyli jakie są </w:t>
            </w:r>
            <w:r w:rsidR="00547DF3" w:rsidRPr="003F445D">
              <w:rPr>
                <w:b/>
                <w:sz w:val="22"/>
                <w:lang w:eastAsia="en-US"/>
              </w:rPr>
              <w:t>zasad</w:t>
            </w:r>
            <w:r w:rsidR="00547DF3">
              <w:rPr>
                <w:b/>
                <w:sz w:val="22"/>
                <w:lang w:eastAsia="en-US"/>
              </w:rPr>
              <w:t>y</w:t>
            </w:r>
            <w:r w:rsidR="00547DF3" w:rsidRPr="003F445D">
              <w:rPr>
                <w:b/>
                <w:sz w:val="22"/>
                <w:lang w:eastAsia="en-US"/>
              </w:rPr>
              <w:t xml:space="preserve"> i technik</w:t>
            </w:r>
            <w:r w:rsidR="00547DF3">
              <w:rPr>
                <w:b/>
                <w:sz w:val="22"/>
                <w:lang w:eastAsia="en-US"/>
              </w:rPr>
              <w:t>a</w:t>
            </w:r>
            <w:r w:rsidR="00547DF3" w:rsidRPr="003F445D">
              <w:rPr>
                <w:b/>
                <w:sz w:val="22"/>
                <w:lang w:eastAsia="en-US"/>
              </w:rPr>
              <w:t xml:space="preserve"> mikroskopowania</w:t>
            </w:r>
            <w:r w:rsidR="00547DF3">
              <w:rPr>
                <w:sz w:val="22"/>
                <w:lang w:eastAsia="en-US"/>
              </w:rPr>
              <w:t xml:space="preserve"> </w:t>
            </w:r>
          </w:p>
          <w:p w:rsidR="0065243D" w:rsidRPr="00076DA5" w:rsidRDefault="00B77627" w:rsidP="00076DA5">
            <w:pPr>
              <w:pStyle w:val="NormalnyWeb"/>
              <w:jc w:val="both"/>
              <w:rPr>
                <w:sz w:val="18"/>
                <w:lang w:eastAsia="en-US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3424555</wp:posOffset>
                  </wp:positionH>
                  <wp:positionV relativeFrom="paragraph">
                    <wp:posOffset>1203960</wp:posOffset>
                  </wp:positionV>
                  <wp:extent cx="2230755" cy="1645920"/>
                  <wp:effectExtent l="19050" t="19050" r="17145" b="11430"/>
                  <wp:wrapSquare wrapText="bothSides"/>
                  <wp:docPr id="1" name="Obraz 1" descr="C:\Users\annam\Pictures\img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Pictures\img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755" cy="16459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7DF3">
              <w:rPr>
                <w:sz w:val="22"/>
                <w:lang w:eastAsia="en-US"/>
              </w:rPr>
              <w:t>Jak pamiętasz, mikroskop służy nam</w:t>
            </w:r>
            <w:r w:rsidR="00076DA5">
              <w:rPr>
                <w:sz w:val="22"/>
                <w:lang w:eastAsia="en-US"/>
              </w:rPr>
              <w:t xml:space="preserve"> </w:t>
            </w:r>
            <w:r w:rsidR="00547DF3">
              <w:rPr>
                <w:sz w:val="22"/>
                <w:lang w:eastAsia="en-US"/>
              </w:rPr>
              <w:t xml:space="preserve">do oglądania różnych obiektów przyrodniczych (mikroorganizmów, komórek czy tkanek), których nie widzimy gołym okiem. W mikroskopie wyróżniamy części optyczne i mechaniczne. Jak myślisz, do jakich części możemy zaliczyć okular </w:t>
            </w:r>
            <w:r w:rsidR="00076DA5">
              <w:rPr>
                <w:sz w:val="22"/>
                <w:lang w:eastAsia="en-US"/>
              </w:rPr>
              <w:br/>
            </w:r>
            <w:r w:rsidR="00547DF3">
              <w:rPr>
                <w:sz w:val="22"/>
                <w:lang w:eastAsia="en-US"/>
              </w:rPr>
              <w:t xml:space="preserve">czy obiektyw? Tak, to </w:t>
            </w:r>
            <w:r w:rsidR="00547DF3" w:rsidRPr="00076DA5">
              <w:rPr>
                <w:b/>
                <w:sz w:val="22"/>
                <w:lang w:eastAsia="en-US"/>
              </w:rPr>
              <w:t>części optyczne</w:t>
            </w:r>
            <w:r w:rsidR="00547DF3">
              <w:rPr>
                <w:sz w:val="22"/>
                <w:lang w:eastAsia="en-US"/>
              </w:rPr>
              <w:t xml:space="preserve">. Natomiast stolik, śruba mikrometryczna i mikrometryczna </w:t>
            </w:r>
            <w:r w:rsidR="00173DD2">
              <w:rPr>
                <w:sz w:val="22"/>
                <w:lang w:eastAsia="en-US"/>
              </w:rPr>
              <w:br/>
            </w:r>
            <w:r w:rsidR="00547DF3">
              <w:rPr>
                <w:sz w:val="22"/>
                <w:lang w:eastAsia="en-US"/>
              </w:rPr>
              <w:t xml:space="preserve">czy rewolwer – to są </w:t>
            </w:r>
            <w:r w:rsidR="00547DF3" w:rsidRPr="00076DA5">
              <w:rPr>
                <w:b/>
                <w:sz w:val="22"/>
                <w:lang w:eastAsia="en-US"/>
              </w:rPr>
              <w:t>części mechaniczne</w:t>
            </w:r>
            <w:r w:rsidR="00547DF3">
              <w:rPr>
                <w:sz w:val="22"/>
                <w:lang w:eastAsia="en-US"/>
              </w:rPr>
              <w:t xml:space="preserve">. </w:t>
            </w:r>
            <w:r w:rsidR="00076DA5">
              <w:rPr>
                <w:sz w:val="22"/>
                <w:lang w:eastAsia="en-US"/>
              </w:rPr>
              <w:t xml:space="preserve">Cieszymy  się, że w naszej pracowni każdy uczeń ma możliwość korzystania z własnego mikroskopu </w:t>
            </w:r>
            <w:r w:rsidR="00076DA5" w:rsidRPr="00076DA5">
              <w:rPr>
                <w:sz w:val="18"/>
                <w:lang w:eastAsia="en-US"/>
              </w:rPr>
              <w:t>(Budowa mikroskopu optycznego – źródło: Puls Życia, Nowa Era)</w:t>
            </w:r>
          </w:p>
          <w:p w:rsidR="00547DF3" w:rsidRDefault="00547DF3" w:rsidP="003F445D">
            <w:pPr>
              <w:pStyle w:val="NormalnyWeb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Kolejne kroki:</w:t>
            </w:r>
          </w:p>
          <w:p w:rsidR="00547DF3" w:rsidRDefault="00547DF3" w:rsidP="00547DF3">
            <w:pPr>
              <w:pStyle w:val="NormalnyWeb"/>
              <w:numPr>
                <w:ilvl w:val="0"/>
                <w:numId w:val="4"/>
              </w:num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Ustaw najmniejsze powiększenie mikroskopu </w:t>
            </w:r>
            <w:r w:rsidR="00173DD2">
              <w:rPr>
                <w:sz w:val="22"/>
                <w:lang w:eastAsia="en-US"/>
              </w:rPr>
              <w:br/>
            </w:r>
            <w:r>
              <w:rPr>
                <w:sz w:val="22"/>
                <w:lang w:eastAsia="en-US"/>
              </w:rPr>
              <w:t>(na obiektywie naszych mikroskopów zaznaczone na czerwono);</w:t>
            </w:r>
          </w:p>
          <w:p w:rsidR="00547DF3" w:rsidRDefault="00547DF3" w:rsidP="00547DF3">
            <w:pPr>
              <w:pStyle w:val="NormalnyWeb"/>
              <w:numPr>
                <w:ilvl w:val="0"/>
                <w:numId w:val="4"/>
              </w:num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Należy oświetlić pole widzenia;</w:t>
            </w:r>
          </w:p>
          <w:p w:rsidR="00547DF3" w:rsidRDefault="00547DF3" w:rsidP="00547DF3">
            <w:pPr>
              <w:pStyle w:val="NormalnyWeb"/>
              <w:numPr>
                <w:ilvl w:val="0"/>
                <w:numId w:val="4"/>
              </w:num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Trzeba umieścić preparat mikroskopowy </w:t>
            </w:r>
            <w:r w:rsidR="00173DD2">
              <w:rPr>
                <w:sz w:val="22"/>
                <w:lang w:eastAsia="en-US"/>
              </w:rPr>
              <w:br/>
            </w:r>
            <w:r>
              <w:rPr>
                <w:sz w:val="22"/>
                <w:lang w:eastAsia="en-US"/>
              </w:rPr>
              <w:t>na stoliku;</w:t>
            </w:r>
          </w:p>
          <w:p w:rsidR="00547DF3" w:rsidRDefault="00396802" w:rsidP="00547DF3">
            <w:pPr>
              <w:pStyle w:val="NormalnyWeb"/>
              <w:numPr>
                <w:ilvl w:val="0"/>
                <w:numId w:val="4"/>
              </w:num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Ustawić ostrość za pomocą śrub, aż obraz stanie się wyraźny;</w:t>
            </w:r>
          </w:p>
          <w:p w:rsidR="00396802" w:rsidRDefault="00396802" w:rsidP="00547DF3">
            <w:pPr>
              <w:pStyle w:val="NormalnyWeb"/>
              <w:numPr>
                <w:ilvl w:val="0"/>
                <w:numId w:val="4"/>
              </w:num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Można zmienić powiększenie w razie potrzeby;</w:t>
            </w:r>
          </w:p>
          <w:p w:rsidR="00396802" w:rsidRDefault="00396802" w:rsidP="006561C9">
            <w:pPr>
              <w:pStyle w:val="NormalnyWeb"/>
              <w:numPr>
                <w:ilvl w:val="0"/>
                <w:numId w:val="4"/>
              </w:num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Czas na obserwację szczegółów budowy danego obiektu przyrodniczego.</w:t>
            </w:r>
          </w:p>
          <w:p w:rsidR="0065243D" w:rsidRDefault="006561C9" w:rsidP="00076DA5">
            <w:pPr>
              <w:pStyle w:val="NormalnyWeb"/>
              <w:rPr>
                <w:sz w:val="22"/>
                <w:lang w:eastAsia="en-US"/>
              </w:rPr>
            </w:pPr>
            <w:r w:rsidRPr="00076DA5">
              <w:rPr>
                <w:b/>
                <w:sz w:val="22"/>
                <w:lang w:eastAsia="en-US"/>
              </w:rPr>
              <w:t>Ciekawostka:</w:t>
            </w:r>
            <w:r>
              <w:rPr>
                <w:sz w:val="22"/>
                <w:lang w:eastAsia="en-US"/>
              </w:rPr>
              <w:t xml:space="preserve"> aby obejrzeć szczegóły budowy wirusów czy bakterii, w tym celu należy </w:t>
            </w:r>
            <w:r w:rsidR="00173DD2">
              <w:rPr>
                <w:sz w:val="22"/>
                <w:lang w:eastAsia="en-US"/>
              </w:rPr>
              <w:t xml:space="preserve">użyć </w:t>
            </w:r>
            <w:r>
              <w:rPr>
                <w:sz w:val="22"/>
                <w:lang w:eastAsia="en-US"/>
              </w:rPr>
              <w:t xml:space="preserve">innego rodzaju mikroskopu – </w:t>
            </w:r>
            <w:r w:rsidRPr="00173DD2">
              <w:rPr>
                <w:b/>
                <w:sz w:val="22"/>
                <w:lang w:eastAsia="en-US"/>
              </w:rPr>
              <w:t>mikroskopu elektronowego</w:t>
            </w:r>
            <w:r>
              <w:rPr>
                <w:sz w:val="22"/>
                <w:lang w:eastAsia="en-US"/>
              </w:rPr>
              <w:t>, który powiększa nawet milion razy.</w:t>
            </w:r>
          </w:p>
          <w:p w:rsidR="00076DA5" w:rsidRDefault="00076DA5" w:rsidP="00076DA5">
            <w:pPr>
              <w:pStyle w:val="NormalnyWeb"/>
              <w:rPr>
                <w:sz w:val="22"/>
                <w:lang w:eastAsia="en-US"/>
              </w:rPr>
            </w:pPr>
          </w:p>
        </w:tc>
      </w:tr>
      <w:tr w:rsidR="0065243D" w:rsidTr="0065243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3D" w:rsidRPr="008D321D" w:rsidRDefault="0065243D" w:rsidP="0065243D">
            <w:pPr>
              <w:pStyle w:val="NormalnyWeb"/>
              <w:jc w:val="both"/>
              <w:rPr>
                <w:b/>
                <w:color w:val="FF0000"/>
                <w:sz w:val="22"/>
                <w:lang w:eastAsia="en-US"/>
              </w:rPr>
            </w:pPr>
            <w:r>
              <w:rPr>
                <w:lang w:eastAsia="en-US"/>
              </w:rPr>
              <w:lastRenderedPageBreak/>
              <w:br/>
            </w:r>
            <w:r>
              <w:rPr>
                <w:sz w:val="22"/>
                <w:lang w:eastAsia="en-US"/>
              </w:rPr>
              <w:t xml:space="preserve">Następnym zadaniem będzie </w:t>
            </w:r>
            <w:r w:rsidR="003F445D" w:rsidRPr="00173DD2">
              <w:rPr>
                <w:sz w:val="22"/>
                <w:lang w:eastAsia="en-US"/>
              </w:rPr>
              <w:t>oblicza</w:t>
            </w:r>
            <w:r w:rsidR="00076DA5" w:rsidRPr="00173DD2">
              <w:rPr>
                <w:sz w:val="22"/>
                <w:lang w:eastAsia="en-US"/>
              </w:rPr>
              <w:t xml:space="preserve">nie </w:t>
            </w:r>
            <w:r w:rsidR="003F445D" w:rsidRPr="00173DD2">
              <w:rPr>
                <w:sz w:val="22"/>
                <w:lang w:eastAsia="en-US"/>
              </w:rPr>
              <w:t>powiększeni</w:t>
            </w:r>
            <w:r w:rsidR="00076DA5" w:rsidRPr="00173DD2">
              <w:rPr>
                <w:sz w:val="22"/>
                <w:lang w:eastAsia="en-US"/>
              </w:rPr>
              <w:t>a</w:t>
            </w:r>
            <w:r w:rsidR="003F445D" w:rsidRPr="00173DD2">
              <w:rPr>
                <w:sz w:val="22"/>
                <w:lang w:eastAsia="en-US"/>
              </w:rPr>
              <w:t xml:space="preserve"> mikroskopu</w:t>
            </w:r>
            <w:r w:rsidR="00173DD2" w:rsidRPr="00173DD2">
              <w:rPr>
                <w:sz w:val="22"/>
                <w:lang w:eastAsia="en-US"/>
              </w:rPr>
              <w:t>.</w:t>
            </w:r>
            <w:r w:rsidR="00173DD2">
              <w:rPr>
                <w:b/>
                <w:sz w:val="22"/>
                <w:lang w:eastAsia="en-US"/>
              </w:rPr>
              <w:t xml:space="preserve"> Zapamiętaj:</w:t>
            </w:r>
            <w:r w:rsidR="007B32AE" w:rsidRPr="008D321D">
              <w:rPr>
                <w:b/>
                <w:color w:val="FF0000"/>
                <w:sz w:val="22"/>
                <w:lang w:eastAsia="en-US"/>
              </w:rPr>
              <w:t xml:space="preserve"> </w:t>
            </w:r>
          </w:p>
          <w:p w:rsidR="003F445D" w:rsidRDefault="003F445D" w:rsidP="003F445D">
            <w:pPr>
              <w:pStyle w:val="NormalnyWeb"/>
              <w:jc w:val="center"/>
              <w:rPr>
                <w:sz w:val="22"/>
                <w:lang w:eastAsia="en-US"/>
              </w:rPr>
            </w:pPr>
            <w:r>
              <w:rPr>
                <w:b/>
                <w:color w:val="FF0000"/>
                <w:sz w:val="22"/>
                <w:lang w:eastAsia="en-US"/>
              </w:rPr>
              <w:t>Powiększenie okularu x powiększenie obiektywu = powiększenie mikroskopu</w:t>
            </w:r>
          </w:p>
          <w:p w:rsidR="00077864" w:rsidRDefault="00077864" w:rsidP="0065243D">
            <w:pPr>
              <w:pStyle w:val="NormalnyWeb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Zastanów się i odpowiedz na pytania: </w:t>
            </w:r>
          </w:p>
          <w:p w:rsidR="0065243D" w:rsidRDefault="00077864" w:rsidP="00077864">
            <w:pPr>
              <w:pStyle w:val="NormalnyWeb"/>
              <w:numPr>
                <w:ilvl w:val="0"/>
                <w:numId w:val="9"/>
              </w:num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Jeżeli mikroskop powiększa 400x, a obiektyw 40x, to jakie jest powiększenie okularu?</w:t>
            </w:r>
          </w:p>
          <w:p w:rsidR="00077864" w:rsidRDefault="00077864" w:rsidP="00077864">
            <w:pPr>
              <w:pStyle w:val="NormalnyWeb"/>
              <w:numPr>
                <w:ilvl w:val="0"/>
                <w:numId w:val="9"/>
              </w:num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Jakie jest powiększenie obiektywu, jeśli powiększenie okularu wynosi 16x, a mikroskopu 640x?</w:t>
            </w:r>
          </w:p>
          <w:p w:rsidR="00077864" w:rsidRDefault="00077864" w:rsidP="00077864">
            <w:pPr>
              <w:pStyle w:val="NormalnyWeb"/>
              <w:numPr>
                <w:ilvl w:val="0"/>
                <w:numId w:val="9"/>
              </w:num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Jakie jest powiększenie mikroskopu, jeśli okular powiększa 10x, a obiektyw </w:t>
            </w:r>
            <w:r w:rsidR="00173DD2">
              <w:rPr>
                <w:sz w:val="22"/>
                <w:lang w:eastAsia="en-US"/>
              </w:rPr>
              <w:t>10</w:t>
            </w:r>
            <w:r>
              <w:rPr>
                <w:sz w:val="22"/>
                <w:lang w:eastAsia="en-US"/>
              </w:rPr>
              <w:t>0x?</w:t>
            </w:r>
          </w:p>
          <w:p w:rsidR="0065243D" w:rsidRPr="00173DD2" w:rsidRDefault="00173DD2" w:rsidP="00077864">
            <w:pPr>
              <w:pStyle w:val="NormalnyWeb"/>
              <w:jc w:val="both"/>
              <w:rPr>
                <w:lang w:eastAsia="en-US"/>
              </w:rPr>
            </w:pPr>
            <w:r w:rsidRPr="00173DD2">
              <w:rPr>
                <w:sz w:val="22"/>
                <w:lang w:eastAsia="en-US"/>
              </w:rPr>
              <w:t>Jeśli masz ochotę, to prześlij mi odpowiedzi na te pytania na pocztę w e-dzienniku.</w:t>
            </w:r>
          </w:p>
        </w:tc>
      </w:tr>
      <w:tr w:rsidR="0065243D" w:rsidTr="0065243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6" w:rsidRPr="00036376" w:rsidRDefault="00036376" w:rsidP="00077864">
            <w:pPr>
              <w:pStyle w:val="NormalnyWeb"/>
              <w:jc w:val="both"/>
              <w:rPr>
                <w:b/>
                <w:sz w:val="22"/>
                <w:lang w:eastAsia="en-US"/>
              </w:rPr>
            </w:pPr>
            <w:r w:rsidRPr="00036376">
              <w:rPr>
                <w:b/>
                <w:sz w:val="22"/>
                <w:lang w:eastAsia="en-US"/>
              </w:rPr>
              <w:t>Obserwacja nr 1</w:t>
            </w:r>
          </w:p>
          <w:p w:rsidR="0065243D" w:rsidRPr="00077864" w:rsidRDefault="00077864" w:rsidP="00077864">
            <w:pPr>
              <w:pStyle w:val="NormalnyWeb"/>
              <w:jc w:val="both"/>
              <w:rPr>
                <w:lang w:eastAsia="en-US"/>
              </w:rPr>
            </w:pPr>
            <w:r w:rsidRPr="008D321D">
              <w:rPr>
                <w:sz w:val="22"/>
                <w:lang w:eastAsia="en-US"/>
              </w:rPr>
              <w:t xml:space="preserve">Teraz zajmiemy się obserwacją obiektów pod mikroskopem. Na początku obejrzymy, jak wygląda skórka dolna liścia pietruszki, w której udało się zaobserwować pojedyncze komórki. Odpowiednie powiększenie umożliwiło nam dokładniejszą </w:t>
            </w:r>
            <w:r w:rsidRPr="00594E05">
              <w:rPr>
                <w:sz w:val="22"/>
                <w:u w:val="single"/>
                <w:lang w:eastAsia="en-US"/>
              </w:rPr>
              <w:t>obserwację aparatów szparkowych</w:t>
            </w:r>
            <w:r w:rsidRPr="008D321D">
              <w:rPr>
                <w:sz w:val="22"/>
                <w:lang w:eastAsia="en-US"/>
              </w:rPr>
              <w:t>, przez które za</w:t>
            </w:r>
            <w:r w:rsidR="008D321D">
              <w:rPr>
                <w:sz w:val="22"/>
                <w:lang w:eastAsia="en-US"/>
              </w:rPr>
              <w:t>chodzi u roślin wymiana gazowa (zdjęcia spod mikroskopu).</w:t>
            </w:r>
          </w:p>
          <w:p w:rsidR="0065243D" w:rsidRDefault="00036376">
            <w:pPr>
              <w:pStyle w:val="NormalnyWeb"/>
              <w:rPr>
                <w:i/>
                <w:color w:val="FF0000"/>
                <w:lang w:eastAsia="en-US"/>
              </w:rPr>
            </w:pPr>
            <w:r>
              <w:rPr>
                <w:i/>
                <w:noProof/>
                <w:color w:val="FF000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1972945</wp:posOffset>
                  </wp:positionH>
                  <wp:positionV relativeFrom="paragraph">
                    <wp:posOffset>80010</wp:posOffset>
                  </wp:positionV>
                  <wp:extent cx="1773555" cy="2054860"/>
                  <wp:effectExtent l="19050" t="19050" r="17145" b="21590"/>
                  <wp:wrapTight wrapText="bothSides">
                    <wp:wrapPolygon edited="0">
                      <wp:start x="-232" y="-200"/>
                      <wp:lineTo x="-232" y="21827"/>
                      <wp:lineTo x="21809" y="21827"/>
                      <wp:lineTo x="21809" y="-200"/>
                      <wp:lineTo x="-232" y="-200"/>
                    </wp:wrapPolygon>
                  </wp:wrapTight>
                  <wp:docPr id="8" name="Obraz 7" descr="C:\Users\annam\Desktop\Nowy folder\New Folder\Screenshot_2019-10-26-20-06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nam\Desktop\Nowy folder\New Folder\Screenshot_2019-10-26-20-06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482" t="10966" b="36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205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243D" w:rsidRDefault="00036376">
            <w:pPr>
              <w:pStyle w:val="NormalnyWeb"/>
              <w:rPr>
                <w:i/>
                <w:color w:val="FF0000"/>
                <w:lang w:eastAsia="en-US"/>
              </w:rPr>
            </w:pPr>
            <w:r>
              <w:rPr>
                <w:i/>
                <w:noProof/>
                <w:color w:val="FF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3981450</wp:posOffset>
                  </wp:positionH>
                  <wp:positionV relativeFrom="paragraph">
                    <wp:posOffset>-270510</wp:posOffset>
                  </wp:positionV>
                  <wp:extent cx="1605915" cy="1990090"/>
                  <wp:effectExtent l="19050" t="19050" r="13335" b="10160"/>
                  <wp:wrapThrough wrapText="bothSides">
                    <wp:wrapPolygon edited="0">
                      <wp:start x="-256" y="-207"/>
                      <wp:lineTo x="-256" y="21710"/>
                      <wp:lineTo x="21779" y="21710"/>
                      <wp:lineTo x="21779" y="-207"/>
                      <wp:lineTo x="-256" y="-207"/>
                    </wp:wrapPolygon>
                  </wp:wrapThrough>
                  <wp:docPr id="5" name="Obraz 5" descr="C:\Users\annam\Desktop\Nowy folder\New Folder\Screenshot_2019-10-26-19-42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am\Desktop\Nowy folder\New Folder\Screenshot_2019-10-26-19-42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00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199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noProof/>
                <w:color w:val="FF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-1270</wp:posOffset>
                  </wp:positionV>
                  <wp:extent cx="2040255" cy="1526540"/>
                  <wp:effectExtent l="0" t="266700" r="0" b="283210"/>
                  <wp:wrapSquare wrapText="bothSides"/>
                  <wp:docPr id="2" name="Obraz 1" descr="C:\Users\annam\Desktop\Szkolne Zielarskie Koło Naukowe - 2019-2020\I półrocze\20191017_144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Szkolne Zielarskie Koło Naukowe - 2019-2020\I półrocze\20191017_144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40255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321D">
              <w:rPr>
                <w:i/>
                <w:color w:val="FF0000"/>
                <w:lang w:eastAsia="en-US"/>
              </w:rPr>
              <w:t xml:space="preserve">cała roślina tkanka </w:t>
            </w:r>
            <w:r w:rsidR="0092447C">
              <w:rPr>
                <w:i/>
                <w:color w:val="FF0000"/>
                <w:lang w:eastAsia="en-US"/>
              </w:rPr>
              <w:t xml:space="preserve">                  </w:t>
            </w:r>
            <w:r w:rsidR="008D321D">
              <w:rPr>
                <w:i/>
                <w:color w:val="FF0000"/>
                <w:lang w:eastAsia="en-US"/>
              </w:rPr>
              <w:t xml:space="preserve">okrywająca (skórka dolna) </w:t>
            </w:r>
            <w:r w:rsidR="0092447C">
              <w:rPr>
                <w:i/>
                <w:color w:val="FF0000"/>
                <w:lang w:eastAsia="en-US"/>
              </w:rPr>
              <w:t xml:space="preserve">                  </w:t>
            </w:r>
            <w:r w:rsidR="008D321D">
              <w:rPr>
                <w:i/>
                <w:color w:val="FF0000"/>
                <w:lang w:eastAsia="en-US"/>
              </w:rPr>
              <w:t>aparat szparkowy</w:t>
            </w:r>
          </w:p>
        </w:tc>
      </w:tr>
      <w:tr w:rsidR="0092447C" w:rsidTr="0065243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76" w:rsidRDefault="00173DD2" w:rsidP="00077864">
            <w:pPr>
              <w:pStyle w:val="NormalnyWeb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br/>
            </w:r>
            <w:r w:rsidR="00036376" w:rsidRPr="00036376">
              <w:rPr>
                <w:b/>
                <w:sz w:val="22"/>
                <w:lang w:eastAsia="en-US"/>
              </w:rPr>
              <w:t xml:space="preserve">Obserwacja nr </w:t>
            </w:r>
            <w:r w:rsidR="00036376">
              <w:rPr>
                <w:b/>
                <w:sz w:val="22"/>
                <w:lang w:eastAsia="en-US"/>
              </w:rPr>
              <w:t>2</w:t>
            </w:r>
          </w:p>
          <w:p w:rsidR="00036376" w:rsidRDefault="00036376" w:rsidP="00077864">
            <w:pPr>
              <w:pStyle w:val="NormalnyWeb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Kolejna obserwacja dotyczy elementów budowy komórki, które odpowiadają za fotosyntezę, </w:t>
            </w:r>
            <w:r w:rsidR="00173DD2">
              <w:rPr>
                <w:noProof/>
                <w:sz w:val="22"/>
              </w:rPr>
              <w:br/>
            </w:r>
            <w:r>
              <w:rPr>
                <w:noProof/>
                <w:sz w:val="22"/>
              </w:rPr>
              <w:t xml:space="preserve">czyli proces, w którym roślina z wody z solami mineralnymi i dwutlenku węgla w liściach tworzy substancje pokarmowe i tlen. Do tego procesu wykorzystuje energię słoneczną. </w:t>
            </w:r>
          </w:p>
          <w:p w:rsidR="00036376" w:rsidRDefault="00036376" w:rsidP="00077864">
            <w:pPr>
              <w:pStyle w:val="NormalnyWeb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Jaki to element komórki? To </w:t>
            </w:r>
            <w:r w:rsidRPr="00594E05">
              <w:rPr>
                <w:noProof/>
                <w:sz w:val="22"/>
                <w:u w:val="single"/>
              </w:rPr>
              <w:t>ciałka zieleni (chloroplasty)</w:t>
            </w:r>
            <w:r>
              <w:rPr>
                <w:noProof/>
                <w:sz w:val="22"/>
              </w:rPr>
              <w:t xml:space="preserve">. Widać je we wnętrzu komórek. </w:t>
            </w:r>
          </w:p>
          <w:p w:rsidR="0092447C" w:rsidRDefault="00036376" w:rsidP="00077864">
            <w:pPr>
              <w:pStyle w:val="NormalnyWeb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Poniżej obserwacje w naszej klasie – na naszym mikroskopie.</w:t>
            </w:r>
          </w:p>
          <w:p w:rsidR="00036376" w:rsidRDefault="00036376" w:rsidP="00077864">
            <w:pPr>
              <w:pStyle w:val="NormalnyWeb"/>
              <w:jc w:val="both"/>
              <w:rPr>
                <w:noProof/>
                <w:sz w:val="22"/>
              </w:rPr>
            </w:pPr>
          </w:p>
          <w:p w:rsidR="0092447C" w:rsidRDefault="0092447C" w:rsidP="00077864">
            <w:pPr>
              <w:pStyle w:val="NormalnyWeb"/>
              <w:jc w:val="both"/>
              <w:rPr>
                <w:noProof/>
                <w:sz w:val="22"/>
              </w:rPr>
            </w:pPr>
          </w:p>
          <w:p w:rsidR="0092447C" w:rsidRDefault="0092447C" w:rsidP="00077864">
            <w:pPr>
              <w:pStyle w:val="NormalnyWeb"/>
              <w:jc w:val="both"/>
              <w:rPr>
                <w:noProof/>
                <w:sz w:val="22"/>
              </w:rPr>
            </w:pPr>
          </w:p>
          <w:p w:rsidR="0092447C" w:rsidRDefault="0092447C" w:rsidP="00077864">
            <w:pPr>
              <w:pStyle w:val="NormalnyWeb"/>
              <w:jc w:val="both"/>
              <w:rPr>
                <w:noProof/>
                <w:sz w:val="22"/>
              </w:rPr>
            </w:pPr>
          </w:p>
          <w:p w:rsidR="0092447C" w:rsidRDefault="0092447C" w:rsidP="00077864">
            <w:pPr>
              <w:pStyle w:val="NormalnyWeb"/>
              <w:jc w:val="both"/>
              <w:rPr>
                <w:noProof/>
                <w:sz w:val="22"/>
              </w:rPr>
            </w:pPr>
          </w:p>
          <w:p w:rsidR="00036376" w:rsidRDefault="00036376" w:rsidP="00077864">
            <w:pPr>
              <w:pStyle w:val="NormalnyWeb"/>
              <w:jc w:val="both"/>
              <w:rPr>
                <w:noProof/>
                <w:sz w:val="22"/>
              </w:rPr>
            </w:pPr>
          </w:p>
          <w:p w:rsidR="00036376" w:rsidRDefault="00036376" w:rsidP="00077864">
            <w:pPr>
              <w:pStyle w:val="NormalnyWeb"/>
              <w:jc w:val="both"/>
              <w:rPr>
                <w:noProof/>
                <w:sz w:val="22"/>
              </w:rPr>
            </w:pPr>
          </w:p>
          <w:p w:rsidR="00036376" w:rsidRDefault="00B77627" w:rsidP="00077864">
            <w:pPr>
              <w:pStyle w:val="NormalnyWeb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-2032635</wp:posOffset>
                  </wp:positionV>
                  <wp:extent cx="2451735" cy="1835150"/>
                  <wp:effectExtent l="19050" t="0" r="5715" b="0"/>
                  <wp:wrapSquare wrapText="bothSides"/>
                  <wp:docPr id="6" name="Obraz 11" descr="C:\Users\annam\Desktop\Nowy folder\20200306_101834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nam\Desktop\Nowy folder\20200306_101834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735" cy="183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6376">
              <w:rPr>
                <w:noProof/>
                <w:sz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3282950</wp:posOffset>
                  </wp:positionH>
                  <wp:positionV relativeFrom="paragraph">
                    <wp:posOffset>-2033905</wp:posOffset>
                  </wp:positionV>
                  <wp:extent cx="1755140" cy="1828800"/>
                  <wp:effectExtent l="19050" t="0" r="0" b="0"/>
                  <wp:wrapSquare wrapText="bothSides"/>
                  <wp:docPr id="3" name="Obraz 3" descr="C:\Users\annam\Desktop\Nowy folder\New Folder\20200306_121933_Fil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am\Desktop\Nowy folder\New Folder\20200306_121933_Fil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5587" r="16449" b="19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4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3DD2" w:rsidTr="0065243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D2" w:rsidRDefault="00173DD2" w:rsidP="00173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Nadszedł czas na podsumowanie naszej dzisiejszej pracy podczas tych zajęć. </w:t>
            </w:r>
          </w:p>
          <w:p w:rsidR="00173DD2" w:rsidRDefault="00173DD2" w:rsidP="00173DD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Ewaluacja (informacja zwrotna) - </w:t>
            </w:r>
            <w:r>
              <w:rPr>
                <w:rFonts w:ascii="Times New Roman" w:hAnsi="Times New Roman" w:cs="Times New Roman"/>
                <w:u w:val="single"/>
              </w:rPr>
              <w:t>Sprawdź, czy wiesz lub czy potrafisz:</w:t>
            </w:r>
          </w:p>
          <w:p w:rsidR="00173DD2" w:rsidRPr="00173DD2" w:rsidRDefault="00173DD2" w:rsidP="00173DD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73DD2">
              <w:rPr>
                <w:rFonts w:ascii="Times New Roman" w:hAnsi="Times New Roman" w:cs="Times New Roman"/>
              </w:rPr>
              <w:t>Przygotować mikroskop do pracy i wykonać obserwacje;</w:t>
            </w:r>
          </w:p>
          <w:p w:rsidR="00173DD2" w:rsidRPr="00173DD2" w:rsidRDefault="00173DD2" w:rsidP="00173DD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73DD2">
              <w:rPr>
                <w:rFonts w:ascii="Times New Roman" w:hAnsi="Times New Roman" w:cs="Times New Roman"/>
              </w:rPr>
              <w:t xml:space="preserve">Obliczyć </w:t>
            </w:r>
            <w:r w:rsidR="00594E05">
              <w:rPr>
                <w:rFonts w:ascii="Times New Roman" w:hAnsi="Times New Roman" w:cs="Times New Roman"/>
              </w:rPr>
              <w:t>powiększenie mikroskopu.</w:t>
            </w:r>
          </w:p>
          <w:p w:rsidR="00173DD2" w:rsidRDefault="00173DD2" w:rsidP="00173DD2">
            <w:pPr>
              <w:pStyle w:val="NormalnyWeb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</w:rPr>
              <w:t>Jak oceniasz dzisiejsze zajęcia? (samoocena)</w:t>
            </w:r>
          </w:p>
          <w:p w:rsidR="00173DD2" w:rsidRDefault="00173DD2" w:rsidP="00594E05">
            <w:pPr>
              <w:pStyle w:val="NormalnyWeb"/>
              <w:jc w:val="both"/>
            </w:pPr>
            <w:r>
              <w:rPr>
                <w:color w:val="00B050"/>
              </w:rPr>
              <w:t xml:space="preserve">Jeśli masz ciekawe zdjęcia ze swojej pracy, wyniki obserwacji czy przemyślenia, podziel się nimi z nami. Możesz napisać do mnie w e-dzienniku lub ewentualnie na adres </w:t>
            </w:r>
            <w:hyperlink r:id="rId12" w:history="1">
              <w:r>
                <w:rPr>
                  <w:rStyle w:val="Hipercze"/>
                </w:rPr>
                <w:t>anna.mikus@kliniska.edu.pl</w:t>
              </w:r>
            </w:hyperlink>
          </w:p>
          <w:p w:rsidR="00594E05" w:rsidRPr="00036376" w:rsidRDefault="00594E05" w:rsidP="00594E05">
            <w:pPr>
              <w:pStyle w:val="NormalnyWeb"/>
              <w:jc w:val="both"/>
              <w:rPr>
                <w:b/>
                <w:sz w:val="22"/>
                <w:lang w:eastAsia="en-US"/>
              </w:rPr>
            </w:pPr>
          </w:p>
        </w:tc>
      </w:tr>
      <w:tr w:rsidR="0065243D" w:rsidTr="0065243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3D" w:rsidRDefault="0065243D"/>
        </w:tc>
      </w:tr>
      <w:tr w:rsidR="0065243D" w:rsidTr="0065243D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3D" w:rsidRDefault="0065243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UWAGI </w:t>
            </w:r>
          </w:p>
        </w:tc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3D" w:rsidRDefault="0065243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Czas na wykonanie zadań</w:t>
            </w:r>
            <w:r>
              <w:rPr>
                <w:rFonts w:ascii="Times New Roman" w:hAnsi="Times New Roman" w:cs="Times New Roman"/>
              </w:rPr>
              <w:t xml:space="preserve">: miesiąc kwiecień            </w:t>
            </w:r>
            <w:r>
              <w:rPr>
                <w:rFonts w:ascii="Times New Roman" w:hAnsi="Times New Roman" w:cs="Times New Roman"/>
                <w:i/>
              </w:rPr>
              <w:t>Życzę miłej pracy!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73DD2" w:rsidRPr="0065243D" w:rsidRDefault="00317757" w:rsidP="00173DD2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65243D">
        <w:rPr>
          <w:rFonts w:ascii="Times New Roman" w:eastAsia="Times New Roman" w:hAnsi="Times New Roman" w:cs="Times New Roman"/>
          <w:lang w:eastAsia="pl-PL"/>
        </w:rPr>
        <w:t>​</w:t>
      </w:r>
    </w:p>
    <w:p w:rsidR="00317757" w:rsidRPr="0065243D" w:rsidRDefault="00317757" w:rsidP="00317757">
      <w:pPr>
        <w:spacing w:before="0" w:beforeAutospacing="0" w:after="0" w:afterAutospacing="0"/>
        <w:rPr>
          <w:rFonts w:ascii="Times New Roman" w:eastAsia="Times New Roman" w:hAnsi="Times New Roman" w:cs="Times New Roman"/>
          <w:lang w:eastAsia="pl-PL"/>
        </w:rPr>
      </w:pPr>
    </w:p>
    <w:p w:rsidR="00541620" w:rsidRPr="0065243D" w:rsidRDefault="00541620" w:rsidP="00317757">
      <w:pPr>
        <w:rPr>
          <w:rFonts w:ascii="Times New Roman" w:hAnsi="Times New Roman" w:cs="Times New Roman"/>
        </w:rPr>
      </w:pPr>
    </w:p>
    <w:sectPr w:rsidR="00541620" w:rsidRPr="0065243D" w:rsidSect="00264D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C32"/>
    <w:multiLevelType w:val="hybridMultilevel"/>
    <w:tmpl w:val="D8420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A0E21"/>
    <w:multiLevelType w:val="hybridMultilevel"/>
    <w:tmpl w:val="5008CE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FF1701"/>
    <w:multiLevelType w:val="hybridMultilevel"/>
    <w:tmpl w:val="558EA9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2D2FD3"/>
    <w:multiLevelType w:val="hybridMultilevel"/>
    <w:tmpl w:val="D9E609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15A21"/>
    <w:multiLevelType w:val="hybridMultilevel"/>
    <w:tmpl w:val="D4E0308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D221C4"/>
    <w:multiLevelType w:val="hybridMultilevel"/>
    <w:tmpl w:val="272402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05A95"/>
    <w:multiLevelType w:val="hybridMultilevel"/>
    <w:tmpl w:val="EB665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507C0"/>
    <w:multiLevelType w:val="hybridMultilevel"/>
    <w:tmpl w:val="E0A8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E709D"/>
    <w:multiLevelType w:val="hybridMultilevel"/>
    <w:tmpl w:val="FA22B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17757"/>
    <w:rsid w:val="00036376"/>
    <w:rsid w:val="00041B63"/>
    <w:rsid w:val="00076DA5"/>
    <w:rsid w:val="00077864"/>
    <w:rsid w:val="00173DD2"/>
    <w:rsid w:val="00183F7F"/>
    <w:rsid w:val="00264DCA"/>
    <w:rsid w:val="00317757"/>
    <w:rsid w:val="00396802"/>
    <w:rsid w:val="003F445D"/>
    <w:rsid w:val="00541620"/>
    <w:rsid w:val="00547DF3"/>
    <w:rsid w:val="00594E05"/>
    <w:rsid w:val="0065243D"/>
    <w:rsid w:val="006561C9"/>
    <w:rsid w:val="007B32AE"/>
    <w:rsid w:val="00863DF2"/>
    <w:rsid w:val="008D321D"/>
    <w:rsid w:val="0092447C"/>
    <w:rsid w:val="009E243F"/>
    <w:rsid w:val="00B77627"/>
    <w:rsid w:val="00D750AC"/>
    <w:rsid w:val="00E73019"/>
    <w:rsid w:val="00E739FA"/>
    <w:rsid w:val="00F23727"/>
    <w:rsid w:val="00FD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243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524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243D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652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2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anna.mikus@kliniska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5CD3B-F45C-4289-A04E-7C3C74A6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4</cp:revision>
  <cp:lastPrinted>2020-04-15T17:04:00Z</cp:lastPrinted>
  <dcterms:created xsi:type="dcterms:W3CDTF">2020-04-02T21:56:00Z</dcterms:created>
  <dcterms:modified xsi:type="dcterms:W3CDTF">2020-04-15T17:04:00Z</dcterms:modified>
</cp:coreProperties>
</file>