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5000" w:type="pct"/>
        <w:tblLook w:val="04A0"/>
      </w:tblPr>
      <w:tblGrid>
        <w:gridCol w:w="1978"/>
        <w:gridCol w:w="7310"/>
      </w:tblGrid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D9271A">
              <w:rPr>
                <w:rFonts w:ascii="Times New Roman" w:hAnsi="Times New Roman" w:cs="Times New Roman"/>
                <w:b/>
              </w:rPr>
              <w:t xml:space="preserve">Data </w:t>
            </w:r>
          </w:p>
        </w:tc>
        <w:tc>
          <w:tcPr>
            <w:tcW w:w="3935" w:type="pct"/>
          </w:tcPr>
          <w:p w:rsidR="00E4484A" w:rsidRPr="00D9271A" w:rsidRDefault="006C564F" w:rsidP="0082130B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E4484A" w:rsidRPr="00D9271A">
              <w:rPr>
                <w:rFonts w:ascii="Times New Roman" w:hAnsi="Times New Roman" w:cs="Times New Roman"/>
              </w:rPr>
              <w:t>.0</w:t>
            </w:r>
            <w:r w:rsidR="00E4484A">
              <w:rPr>
                <w:rFonts w:ascii="Times New Roman" w:hAnsi="Times New Roman" w:cs="Times New Roman"/>
              </w:rPr>
              <w:t>4</w:t>
            </w:r>
            <w:r w:rsidR="00E4484A" w:rsidRPr="00D9271A">
              <w:rPr>
                <w:rFonts w:ascii="Times New Roman" w:hAnsi="Times New Roman" w:cs="Times New Roman"/>
              </w:rPr>
              <w:t>.2020</w:t>
            </w:r>
          </w:p>
        </w:tc>
      </w:tr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rPr>
                <w:rFonts w:ascii="Times New Roman" w:hAnsi="Times New Roman" w:cs="Times New Roman"/>
                <w:b/>
              </w:rPr>
            </w:pPr>
            <w:r w:rsidRPr="00D9271A">
              <w:rPr>
                <w:rFonts w:ascii="Times New Roman" w:hAnsi="Times New Roman" w:cs="Times New Roman"/>
                <w:b/>
              </w:rPr>
              <w:t>Imię i nazwisko nauczyciela</w:t>
            </w:r>
          </w:p>
        </w:tc>
        <w:tc>
          <w:tcPr>
            <w:tcW w:w="393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D9271A">
              <w:rPr>
                <w:rFonts w:ascii="Times New Roman" w:hAnsi="Times New Roman" w:cs="Times New Roman"/>
              </w:rPr>
              <w:t xml:space="preserve">Anna </w:t>
            </w:r>
            <w:proofErr w:type="spellStart"/>
            <w:r w:rsidRPr="00D9271A">
              <w:rPr>
                <w:rFonts w:ascii="Times New Roman" w:hAnsi="Times New Roman" w:cs="Times New Roman"/>
              </w:rPr>
              <w:t>Mikuś</w:t>
            </w:r>
            <w:proofErr w:type="spellEnd"/>
          </w:p>
        </w:tc>
      </w:tr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D9271A">
              <w:rPr>
                <w:rFonts w:ascii="Times New Roman" w:hAnsi="Times New Roman" w:cs="Times New Roman"/>
                <w:b/>
              </w:rPr>
              <w:t>Temat zajęć</w:t>
            </w:r>
          </w:p>
        </w:tc>
        <w:tc>
          <w:tcPr>
            <w:tcW w:w="393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</w:rPr>
              <w:t>Liść – wytwórnia pokarmu</w:t>
            </w:r>
          </w:p>
        </w:tc>
      </w:tr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D9271A">
              <w:rPr>
                <w:rFonts w:ascii="Times New Roman" w:hAnsi="Times New Roman" w:cs="Times New Roman"/>
                <w:b/>
              </w:rPr>
              <w:t>Cel</w:t>
            </w:r>
            <w:r>
              <w:rPr>
                <w:rFonts w:ascii="Times New Roman" w:hAnsi="Times New Roman" w:cs="Times New Roman"/>
                <w:b/>
              </w:rPr>
              <w:t>e</w:t>
            </w:r>
            <w:r w:rsidRPr="00D9271A">
              <w:rPr>
                <w:rFonts w:ascii="Times New Roman" w:hAnsi="Times New Roman" w:cs="Times New Roman"/>
                <w:b/>
              </w:rPr>
              <w:t xml:space="preserve"> lekcji</w:t>
            </w:r>
          </w:p>
        </w:tc>
        <w:tc>
          <w:tcPr>
            <w:tcW w:w="3935" w:type="pct"/>
          </w:tcPr>
          <w:p w:rsidR="00E4484A" w:rsidRPr="00D9271A" w:rsidRDefault="00E4484A" w:rsidP="008213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Poznam rolę liści;</w:t>
            </w:r>
            <w:r>
              <w:rPr>
                <w:rFonts w:ascii="Times New Roman" w:hAnsi="Times New Roman" w:cs="Times New Roman"/>
              </w:rPr>
              <w:br/>
              <w:t xml:space="preserve">- </w:t>
            </w:r>
            <w:r w:rsidRPr="00D9271A">
              <w:rPr>
                <w:rFonts w:ascii="Times New Roman" w:hAnsi="Times New Roman" w:cs="Times New Roman"/>
              </w:rPr>
              <w:t xml:space="preserve">Dowiem się, </w:t>
            </w:r>
            <w:r>
              <w:rPr>
                <w:rFonts w:ascii="Times New Roman" w:hAnsi="Times New Roman" w:cs="Times New Roman"/>
              </w:rPr>
              <w:t>jaka jest budowa liścia oraz jego przystosowanie do pełnionych funkcji.</w:t>
            </w:r>
          </w:p>
        </w:tc>
      </w:tr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Podstawa programowa</w:t>
            </w:r>
          </w:p>
        </w:tc>
        <w:tc>
          <w:tcPr>
            <w:tcW w:w="3935" w:type="pct"/>
          </w:tcPr>
          <w:p w:rsidR="00E4484A" w:rsidRDefault="00E4484A" w:rsidP="0082130B">
            <w:pPr>
              <w:rPr>
                <w:rFonts w:ascii="Times New Roman" w:hAnsi="Times New Roman" w:cs="Times New Roman"/>
              </w:rPr>
            </w:pPr>
            <w:r w:rsidRPr="003419F1">
              <w:rPr>
                <w:rFonts w:ascii="Times New Roman" w:hAnsi="Times New Roman" w:cs="Times New Roman"/>
              </w:rPr>
              <w:t>Wymagania szczegółowe: II.5.5b, II.5.5c</w:t>
            </w:r>
          </w:p>
        </w:tc>
      </w:tr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16"/>
              </w:rPr>
            </w:pPr>
            <w:proofErr w:type="spellStart"/>
            <w:r w:rsidRPr="00D9271A">
              <w:rPr>
                <w:rFonts w:ascii="Times New Roman" w:hAnsi="Times New Roman" w:cs="Times New Roman"/>
                <w:b/>
              </w:rPr>
              <w:t>NaCoBeZu</w:t>
            </w:r>
            <w:proofErr w:type="spellEnd"/>
            <w:r w:rsidRPr="00D9271A">
              <w:rPr>
                <w:rFonts w:ascii="Times New Roman" w:hAnsi="Times New Roman" w:cs="Times New Roman"/>
                <w:b/>
              </w:rPr>
              <w:t xml:space="preserve">: </w:t>
            </w:r>
            <w:r w:rsidRPr="00D9271A">
              <w:rPr>
                <w:rFonts w:ascii="Times New Roman" w:hAnsi="Times New Roman" w:cs="Times New Roman"/>
                <w:b/>
              </w:rPr>
              <w:br/>
            </w:r>
            <w:r w:rsidRPr="00D9271A">
              <w:rPr>
                <w:rFonts w:ascii="Times New Roman" w:hAnsi="Times New Roman" w:cs="Times New Roman"/>
                <w:b/>
                <w:sz w:val="16"/>
              </w:rPr>
              <w:t>- na co należy zwrócić uwagę?</w:t>
            </w:r>
          </w:p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16"/>
              </w:rPr>
            </w:pPr>
            <w:r w:rsidRPr="00D9271A">
              <w:rPr>
                <w:rFonts w:ascii="Times New Roman" w:hAnsi="Times New Roman" w:cs="Times New Roman"/>
                <w:b/>
                <w:sz w:val="16"/>
              </w:rPr>
              <w:t>- co jest najważniejsze?</w:t>
            </w:r>
          </w:p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D9271A">
              <w:rPr>
                <w:rFonts w:ascii="Times New Roman" w:hAnsi="Times New Roman" w:cs="Times New Roman"/>
                <w:b/>
                <w:sz w:val="16"/>
              </w:rPr>
              <w:t>- co należy zapamiętać?</w:t>
            </w:r>
          </w:p>
        </w:tc>
        <w:tc>
          <w:tcPr>
            <w:tcW w:w="393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D9271A">
              <w:rPr>
                <w:rFonts w:ascii="Times New Roman" w:hAnsi="Times New Roman" w:cs="Times New Roman"/>
              </w:rPr>
              <w:t xml:space="preserve">W omawianym temacie dowiesz się, </w:t>
            </w:r>
            <w:r>
              <w:rPr>
                <w:rFonts w:ascii="Times New Roman" w:hAnsi="Times New Roman" w:cs="Times New Roman"/>
              </w:rPr>
              <w:t xml:space="preserve">jaką rolę oprócz fotosyntezy pełnią liście. </w:t>
            </w:r>
            <w:r w:rsidRPr="00D9271A">
              <w:rPr>
                <w:rFonts w:ascii="Times New Roman" w:hAnsi="Times New Roman" w:cs="Times New Roman"/>
              </w:rPr>
              <w:t xml:space="preserve">Zwróć uwagę na to, </w:t>
            </w:r>
            <w:r>
              <w:rPr>
                <w:rFonts w:ascii="Times New Roman" w:hAnsi="Times New Roman" w:cs="Times New Roman"/>
              </w:rPr>
              <w:t xml:space="preserve">które elementy budowy wewnętrznej są odpowiedzialne </w:t>
            </w:r>
            <w:r>
              <w:rPr>
                <w:rFonts w:ascii="Times New Roman" w:hAnsi="Times New Roman" w:cs="Times New Roman"/>
              </w:rPr>
              <w:br/>
              <w:t>za określone funkcje. Postaraj się zapamiętać, na czym polegają modyfikacje organów roślinnych, w tym liści.</w:t>
            </w:r>
          </w:p>
        </w:tc>
      </w:tr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D9271A">
              <w:rPr>
                <w:rFonts w:ascii="Times New Roman" w:hAnsi="Times New Roman" w:cs="Times New Roman"/>
                <w:b/>
              </w:rPr>
              <w:t>Przebieg lekcji</w:t>
            </w:r>
          </w:p>
        </w:tc>
        <w:tc>
          <w:tcPr>
            <w:tcW w:w="3935" w:type="pct"/>
          </w:tcPr>
          <w:p w:rsidR="00E4484A" w:rsidRPr="00AE3E59" w:rsidRDefault="00E4484A" w:rsidP="00E4484A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u w:val="single"/>
              </w:rPr>
            </w:pPr>
            <w:r w:rsidRPr="00340151">
              <w:rPr>
                <w:rFonts w:ascii="Times New Roman" w:hAnsi="Times New Roman" w:cs="Times New Roman"/>
              </w:rPr>
              <w:t xml:space="preserve">Witaj, na dzisiejszej lekcji poznasz budowę i rolę liścia oraz jego przystosowania w budowie do pełnionej funkcji. </w:t>
            </w:r>
            <w:r w:rsidRPr="00AE3E59">
              <w:rPr>
                <w:rFonts w:ascii="Times New Roman" w:hAnsi="Times New Roman" w:cs="Times New Roman"/>
                <w:u w:val="single"/>
              </w:rPr>
              <w:t xml:space="preserve">Proszę, zapisz </w:t>
            </w:r>
            <w:r w:rsidRPr="00AE3E59">
              <w:rPr>
                <w:rFonts w:ascii="Times New Roman" w:hAnsi="Times New Roman" w:cs="Times New Roman"/>
                <w:u w:val="single"/>
              </w:rPr>
              <w:br/>
              <w:t xml:space="preserve">w zeszycie temat i cele lekcji. </w:t>
            </w:r>
          </w:p>
          <w:p w:rsidR="00E4484A" w:rsidRDefault="00E4484A" w:rsidP="00E4484A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340151">
              <w:rPr>
                <w:rFonts w:ascii="Times New Roman" w:hAnsi="Times New Roman" w:cs="Times New Roman"/>
              </w:rPr>
              <w:t xml:space="preserve">Na początku zajęć </w:t>
            </w:r>
            <w:r>
              <w:rPr>
                <w:rFonts w:ascii="Times New Roman" w:hAnsi="Times New Roman" w:cs="Times New Roman"/>
              </w:rPr>
              <w:t xml:space="preserve">przypomnijmy sobie, jaką rolę pełnią liście. </w:t>
            </w:r>
            <w:r w:rsidRPr="00340151">
              <w:rPr>
                <w:rFonts w:ascii="Times New Roman" w:hAnsi="Times New Roman" w:cs="Times New Roman"/>
                <w:b/>
              </w:rPr>
              <w:t>Najważniejszą rolą liścia jest przeprowadzenie fotosyntezy</w:t>
            </w:r>
            <w:r>
              <w:rPr>
                <w:rFonts w:ascii="Times New Roman" w:hAnsi="Times New Roman" w:cs="Times New Roman"/>
              </w:rPr>
              <w:t xml:space="preserve">. Jakie jeszcze inne funkcje pełni liść? W tym celu wykonaj zadanie 2 </w:t>
            </w:r>
            <w:r>
              <w:rPr>
                <w:rFonts w:ascii="Times New Roman" w:hAnsi="Times New Roman" w:cs="Times New Roman"/>
              </w:rPr>
              <w:br/>
              <w:t xml:space="preserve">w ćwiczeniach – str. 72. </w:t>
            </w:r>
          </w:p>
          <w:p w:rsidR="00E4484A" w:rsidRDefault="00E4484A" w:rsidP="00E4484A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Dwie kolejne funkcje liścia to oczywiście </w:t>
            </w:r>
            <w:r w:rsidRPr="007D6E89">
              <w:rPr>
                <w:rFonts w:ascii="Times New Roman" w:hAnsi="Times New Roman" w:cs="Times New Roman"/>
                <w:b/>
              </w:rPr>
              <w:t>wymiana gazowa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>i</w:t>
            </w:r>
            <w:r w:rsidRPr="007D6E89">
              <w:rPr>
                <w:rFonts w:ascii="Times New Roman" w:hAnsi="Times New Roman" w:cs="Times New Roman"/>
                <w:b/>
              </w:rPr>
              <w:t xml:space="preserve"> transpiracja, czyli parowanie wody z rośliny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4484A" w:rsidRDefault="00E4484A" w:rsidP="00E4484A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Zastanówmy się, na czym polega </w:t>
            </w:r>
            <w:r w:rsidRPr="00AE3E59">
              <w:rPr>
                <w:rFonts w:ascii="Times New Roman" w:hAnsi="Times New Roman" w:cs="Times New Roman"/>
                <w:b/>
              </w:rPr>
              <w:t>różnorodność liści</w:t>
            </w:r>
            <w:r>
              <w:rPr>
                <w:rFonts w:ascii="Times New Roman" w:hAnsi="Times New Roman" w:cs="Times New Roman"/>
              </w:rPr>
              <w:t xml:space="preserve">. Czym według Ciebie różnią się przedstawione na zdjęciach liście? Są to liście </w:t>
            </w:r>
            <w:r w:rsidRPr="00AE3E59">
              <w:rPr>
                <w:rFonts w:ascii="Times New Roman" w:hAnsi="Times New Roman" w:cs="Times New Roman"/>
                <w:b/>
              </w:rPr>
              <w:t>pojedyncze lub złożone</w:t>
            </w:r>
            <w:r>
              <w:rPr>
                <w:rFonts w:ascii="Times New Roman" w:hAnsi="Times New Roman" w:cs="Times New Roman"/>
              </w:rPr>
              <w:t xml:space="preserve">. Zbudowane są z blaszki liściowej i ogonka liściowego. Wykonaj teraz zadanie nr 3 w ćwiczeniach na stronie 74. Dodam, że </w:t>
            </w:r>
            <w:r w:rsidRPr="00AE3E59">
              <w:rPr>
                <w:rFonts w:ascii="Times New Roman" w:hAnsi="Times New Roman" w:cs="Times New Roman"/>
                <w:b/>
              </w:rPr>
              <w:t>kształty liści</w:t>
            </w:r>
            <w:r>
              <w:rPr>
                <w:rFonts w:ascii="Times New Roman" w:hAnsi="Times New Roman" w:cs="Times New Roman"/>
              </w:rPr>
              <w:t xml:space="preserve"> mogą być różne: jajowate, sercowate, lancetowate, równowąskie, nerkowate i inne. Również ich </w:t>
            </w:r>
            <w:r w:rsidRPr="00AE3E59">
              <w:rPr>
                <w:rFonts w:ascii="Times New Roman" w:hAnsi="Times New Roman" w:cs="Times New Roman"/>
                <w:b/>
              </w:rPr>
              <w:t xml:space="preserve">ułożenie </w:t>
            </w:r>
            <w:r w:rsidRPr="00AE3E59">
              <w:rPr>
                <w:rFonts w:ascii="Times New Roman" w:hAnsi="Times New Roman" w:cs="Times New Roman"/>
                <w:b/>
              </w:rPr>
              <w:br/>
              <w:t>na łodydze</w:t>
            </w:r>
            <w:r>
              <w:rPr>
                <w:rFonts w:ascii="Times New Roman" w:hAnsi="Times New Roman" w:cs="Times New Roman"/>
              </w:rPr>
              <w:t xml:space="preserve"> może być różne: naprzeciwległe, skrętoległe czy okółkowe. Zdarza się, że na jednej roślinie mogą być trzy rodzaje liści, co zależy od środowiska życia, np. u strzałki wodnej.</w:t>
            </w:r>
          </w:p>
          <w:p w:rsidR="00E4484A" w:rsidRDefault="00E4484A" w:rsidP="0082130B">
            <w:pPr>
              <w:jc w:val="both"/>
              <w:rPr>
                <w:rFonts w:ascii="Times New Roman" w:hAnsi="Times New Roman" w:cs="Times New Roman"/>
              </w:rPr>
            </w:pPr>
            <w:r w:rsidRPr="002E5FEA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>
                  <wp:extent cx="2439944" cy="1464236"/>
                  <wp:effectExtent l="19050" t="0" r="0" b="0"/>
                  <wp:docPr id="9" name="Obraz 1" descr="C:\Users\annam\Desktop\Prace uczniów - nauczanie zdalne\20190721_114516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m\Desktop\Prace uczniów - nauczanie zdalne\20190721_114516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584" cy="1470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20731</wp:posOffset>
                  </wp:positionH>
                  <wp:positionV relativeFrom="paragraph">
                    <wp:posOffset>49567</wp:posOffset>
                  </wp:positionV>
                  <wp:extent cx="1959423" cy="1464236"/>
                  <wp:effectExtent l="19050" t="0" r="2727" b="0"/>
                  <wp:wrapSquare wrapText="bothSides"/>
                  <wp:docPr id="21" name="Obraz 21" descr="C:\Users\annam\Desktop\Zdalne nauczanie - marzec 2020\DSCN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nnam\Desktop\Zdalne nauczanie - marzec 2020\DSCN1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423" cy="1464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484A" w:rsidRDefault="00E4484A" w:rsidP="00E4484A">
            <w:pPr>
              <w:pStyle w:val="Akapitzlist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Czy zastanawiałaś/zastanawiałeś się dlaczego liście są zielone </w:t>
            </w:r>
            <w:r>
              <w:rPr>
                <w:rFonts w:ascii="Times New Roman" w:hAnsi="Times New Roman" w:cs="Times New Roman"/>
              </w:rPr>
              <w:br/>
              <w:t xml:space="preserve">i co sprawia, że zmieniają barwy jesienią. Zajmiemy się teraz </w:t>
            </w:r>
            <w:r w:rsidRPr="00AE3E59">
              <w:rPr>
                <w:rFonts w:ascii="Times New Roman" w:hAnsi="Times New Roman" w:cs="Times New Roman"/>
                <w:b/>
              </w:rPr>
              <w:t>budową wewnętrzną liścia</w:t>
            </w:r>
            <w:r>
              <w:rPr>
                <w:rFonts w:ascii="Times New Roman" w:hAnsi="Times New Roman" w:cs="Times New Roman"/>
              </w:rPr>
              <w:t xml:space="preserve">. Jak wygląda liść od środka? Do czego służą aparaty szparkowe? Czy występują zarówno w skórce górnej, jak i dolnej? </w:t>
            </w:r>
            <w:r>
              <w:rPr>
                <w:rFonts w:ascii="Times New Roman" w:hAnsi="Times New Roman" w:cs="Times New Roman"/>
              </w:rPr>
              <w:br/>
              <w:t xml:space="preserve">A czy są takie rośliny, które ich wcale nie mają? To zależy oczywiście od środowiska, w którym występują. Zajrzyj do podręcznika na str. 107. Zwróć uwagę na rodzaje miękiszu – palisadowy i gąbczasty. Zobacz, gdzie znajdują się chloroplasty. Jaką rolę pełnią tkanki przewodzące </w:t>
            </w:r>
            <w:r>
              <w:rPr>
                <w:rFonts w:ascii="Times New Roman" w:hAnsi="Times New Roman" w:cs="Times New Roman"/>
              </w:rPr>
              <w:br/>
              <w:t>i wzmacniające?</w:t>
            </w:r>
          </w:p>
          <w:p w:rsidR="00E4484A" w:rsidRDefault="00E4484A" w:rsidP="0082130B">
            <w:pPr>
              <w:pStyle w:val="Akapitzlist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Jeśli jesteś zaciekawiona/zaciekawiony tym tematem, zajrzyj 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lastRenderedPageBreak/>
              <w:t xml:space="preserve">do e-podręczników na stronę: </w:t>
            </w:r>
            <w:hyperlink r:id="rId7" w:history="1">
              <w:r w:rsidRPr="00072FA2">
                <w:rPr>
                  <w:rStyle w:val="Hipercze"/>
                  <w:rFonts w:ascii="Times New Roman" w:hAnsi="Times New Roman" w:cs="Times New Roman"/>
                </w:rPr>
                <w:t>https://epodreczniki.pl/a/lisc/DkJP9gGN2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4421FB" w:rsidRDefault="004421FB" w:rsidP="0082130B">
            <w:pPr>
              <w:pStyle w:val="Akapitzlist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421FB" w:rsidRDefault="004421FB" w:rsidP="004421FB">
            <w:pPr>
              <w:pStyle w:val="Akapitzlist"/>
              <w:spacing w:after="0"/>
              <w:rPr>
                <w:rFonts w:ascii="Times New Roman" w:hAnsi="Times New Roman" w:cs="Times New Roman"/>
              </w:rPr>
            </w:pPr>
            <w:r w:rsidRPr="004421FB">
              <w:rPr>
                <w:rFonts w:ascii="Times New Roman" w:hAnsi="Times New Roman" w:cs="Times New Roman"/>
              </w:rPr>
              <w:object w:dxaOrig="7185" w:dyaOrig="53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2pt;height:116.15pt" o:ole="">
                  <v:imagedata r:id="rId8" o:title=""/>
                </v:shape>
                <o:OLEObject Type="Embed" ProgID="PowerPoint.Slide.12" ShapeID="_x0000_i1025" DrawAspect="Content" ObjectID="_1648552748" r:id="rId9"/>
              </w:object>
            </w:r>
            <w:r w:rsidRPr="004421FB">
              <w:rPr>
                <w:rFonts w:ascii="Times New Roman" w:hAnsi="Times New Roman" w:cs="Times New Roman"/>
              </w:rPr>
              <w:object w:dxaOrig="7198" w:dyaOrig="5398">
                <v:shape id="_x0000_i1026" type="#_x0000_t75" style="width:156.25pt;height:116.85pt" o:ole="">
                  <v:imagedata r:id="rId10" o:title=""/>
                </v:shape>
                <o:OLEObject Type="Embed" ProgID="PowerPoint.Slide.12" ShapeID="_x0000_i1026" DrawAspect="Content" ObjectID="_1648552749" r:id="rId11"/>
              </w:object>
            </w:r>
          </w:p>
          <w:p w:rsidR="004421FB" w:rsidRDefault="004421FB" w:rsidP="0082130B">
            <w:pPr>
              <w:pStyle w:val="Akapitzlist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421FB" w:rsidRDefault="004421FB" w:rsidP="0082130B">
            <w:pPr>
              <w:pStyle w:val="Akapitzlist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4421FB" w:rsidRDefault="004421FB" w:rsidP="0082130B">
            <w:pPr>
              <w:pStyle w:val="Akapitzlist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2512695</wp:posOffset>
                  </wp:positionH>
                  <wp:positionV relativeFrom="paragraph">
                    <wp:posOffset>31750</wp:posOffset>
                  </wp:positionV>
                  <wp:extent cx="1838960" cy="1368425"/>
                  <wp:effectExtent l="19050" t="0" r="8890" b="0"/>
                  <wp:wrapSquare wrapText="bothSides"/>
                  <wp:docPr id="8" name="Obraz 2" descr="C:\Users\annam\Desktop\Prace uczniów - nauczanie zdalne\20191025_12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m\Desktop\Prace uczniów - nauczanie zdalne\20191025_121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6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682D">
              <w:rPr>
                <w:rFonts w:ascii="Times New Roman" w:hAnsi="Times New Roman" w:cs="Times New Roman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98.1pt;margin-top:2.3pt;width:55pt;height:18pt;z-index:251662336;mso-position-horizontal-relative:text;mso-position-vertical-relative:text;mso-width-relative:margin;mso-height-relative:margin">
                  <v:textbox>
                    <w:txbxContent>
                      <w:p w:rsidR="00E4484A" w:rsidRPr="0014416D" w:rsidRDefault="00E4484A" w:rsidP="00E4484A">
                        <w:r w:rsidRPr="0014416D">
                          <w:rPr>
                            <w:sz w:val="14"/>
                          </w:rPr>
                          <w:t>Autor: uczeń</w:t>
                        </w:r>
                      </w:p>
                    </w:txbxContent>
                  </v:textbox>
                </v:shape>
              </w:pict>
            </w:r>
            <w:r w:rsidRPr="004421FB">
              <w:rPr>
                <w:rFonts w:ascii="Times New Roman" w:hAnsi="Times New Roman" w:cs="Times New Roman"/>
              </w:rPr>
              <w:object w:dxaOrig="7198" w:dyaOrig="5398">
                <v:shape id="_x0000_i1027" type="#_x0000_t75" style="width:154.2pt;height:115.45pt" o:ole="">
                  <v:imagedata r:id="rId13" o:title=""/>
                </v:shape>
                <o:OLEObject Type="Embed" ProgID="PowerPoint.Slide.12" ShapeID="_x0000_i1027" DrawAspect="Content" ObjectID="_1648552750" r:id="rId14"/>
              </w:object>
            </w:r>
          </w:p>
          <w:p w:rsidR="00E4484A" w:rsidRDefault="00E4484A" w:rsidP="00E4484A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34015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Budowa komórki roślinnej – przypomnienie. Z jakich elementów składała się komórka roślinna? Jeśli nie pamiętasz, zajrzyj </w:t>
            </w:r>
            <w:r>
              <w:rPr>
                <w:rFonts w:ascii="Times New Roman" w:hAnsi="Times New Roman" w:cs="Times New Roman"/>
              </w:rPr>
              <w:br/>
              <w:t xml:space="preserve">do podręcznika na str. 35. Odpowiedz na pytanie: który element komórki zawiera zielony barwnik – </w:t>
            </w:r>
            <w:r w:rsidRPr="00A84903">
              <w:rPr>
                <w:rFonts w:ascii="Times New Roman" w:hAnsi="Times New Roman" w:cs="Times New Roman"/>
                <w:b/>
              </w:rPr>
              <w:t>chlorofil</w:t>
            </w:r>
            <w:r>
              <w:rPr>
                <w:rFonts w:ascii="Times New Roman" w:hAnsi="Times New Roman" w:cs="Times New Roman"/>
              </w:rPr>
              <w:t xml:space="preserve">? Tak, to ciałka zieleni, czyli </w:t>
            </w:r>
            <w:r w:rsidRPr="00A84903">
              <w:rPr>
                <w:rFonts w:ascii="Times New Roman" w:hAnsi="Times New Roman" w:cs="Times New Roman"/>
                <w:b/>
              </w:rPr>
              <w:t>chloroplasty</w:t>
            </w:r>
            <w:r>
              <w:rPr>
                <w:rFonts w:ascii="Times New Roman" w:hAnsi="Times New Roman" w:cs="Times New Roman"/>
              </w:rPr>
              <w:t xml:space="preserve">. Obejrzyj slajdy, na których zaprezentowano, </w:t>
            </w:r>
            <w:r>
              <w:rPr>
                <w:rFonts w:ascii="Times New Roman" w:hAnsi="Times New Roman" w:cs="Times New Roman"/>
              </w:rPr>
              <w:br/>
              <w:t xml:space="preserve">jak wyizolować z komórek chlorofil. Jesienią ulega on rozkładowi </w:t>
            </w:r>
            <w:r>
              <w:rPr>
                <w:rFonts w:ascii="Times New Roman" w:hAnsi="Times New Roman" w:cs="Times New Roman"/>
              </w:rPr>
              <w:br/>
              <w:t xml:space="preserve">i wtedy możemy zauważyć, że oprócz tego barwnika, są jeszcze inne – czerwone, żółte czy pomarańczowe. </w:t>
            </w:r>
          </w:p>
          <w:p w:rsidR="00E4484A" w:rsidRPr="00AE3E59" w:rsidRDefault="00E4484A" w:rsidP="00E4484A">
            <w:pPr>
              <w:pStyle w:val="Akapitzlist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AE3E59">
              <w:rPr>
                <w:rFonts w:ascii="Times New Roman" w:hAnsi="Times New Roman" w:cs="Times New Roman"/>
              </w:rPr>
              <w:t>Na zakończenie wykonaj zadanie nr 6 w ćwiczeniach na str. 75 (dotyczące przekształceń liści</w:t>
            </w:r>
            <w:r>
              <w:rPr>
                <w:rFonts w:ascii="Times New Roman" w:hAnsi="Times New Roman" w:cs="Times New Roman"/>
              </w:rPr>
              <w:t xml:space="preserve"> - modyfikacji</w:t>
            </w:r>
            <w:r w:rsidRPr="00AE3E59">
              <w:rPr>
                <w:rFonts w:ascii="Times New Roman" w:hAnsi="Times New Roman" w:cs="Times New Roman"/>
              </w:rPr>
              <w:t xml:space="preserve">).  </w:t>
            </w:r>
          </w:p>
        </w:tc>
      </w:tr>
      <w:tr w:rsidR="00E4484A" w:rsidTr="0082130B">
        <w:tc>
          <w:tcPr>
            <w:tcW w:w="1065" w:type="pct"/>
          </w:tcPr>
          <w:p w:rsidR="00E4484A" w:rsidRDefault="002C682D" w:rsidP="0082130B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2C682D">
              <w:lastRenderedPageBreak/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7" type="#_x0000_t13" style="position:absolute;left:0;text-align:left;margin-left:33pt;margin-top:40.15pt;width:27.5pt;height:18pt;z-index:251658240;mso-position-horizontal-relative:text;mso-position-vertical-relative:text" fillcolor="red"/>
              </w:pict>
            </w:r>
            <w:r w:rsidR="00E4484A">
              <w:rPr>
                <w:rFonts w:ascii="Times New Roman" w:hAnsi="Times New Roman"/>
                <w:b/>
                <w:color w:val="FF0000"/>
              </w:rPr>
              <w:t>P</w:t>
            </w:r>
            <w:r w:rsidR="00E4484A" w:rsidRPr="00465CEB">
              <w:rPr>
                <w:rFonts w:ascii="Times New Roman" w:hAnsi="Times New Roman"/>
                <w:b/>
                <w:color w:val="FF0000"/>
              </w:rPr>
              <w:t xml:space="preserve">rześlij  </w:t>
            </w:r>
            <w:r w:rsidR="00E4484A">
              <w:rPr>
                <w:rFonts w:ascii="Times New Roman" w:hAnsi="Times New Roman"/>
                <w:b/>
                <w:color w:val="FF0000"/>
              </w:rPr>
              <w:br/>
              <w:t>do</w:t>
            </w:r>
            <w:r w:rsidR="00E4484A" w:rsidRPr="00465CEB">
              <w:rPr>
                <w:rFonts w:ascii="Times New Roman" w:hAnsi="Times New Roman"/>
                <w:b/>
                <w:color w:val="FF0000"/>
              </w:rPr>
              <w:br/>
              <w:t>nauczyciel</w:t>
            </w:r>
            <w:r w:rsidR="00E4484A">
              <w:rPr>
                <w:rFonts w:ascii="Times New Roman" w:hAnsi="Times New Roman"/>
                <w:b/>
                <w:color w:val="FF0000"/>
              </w:rPr>
              <w:t>a</w:t>
            </w:r>
          </w:p>
          <w:p w:rsidR="00E4484A" w:rsidRPr="00465CEB" w:rsidRDefault="00E4484A" w:rsidP="0082130B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  <w:p w:rsidR="00E4484A" w:rsidRPr="00D9271A" w:rsidRDefault="00E4484A" w:rsidP="0082130B">
            <w:pPr>
              <w:rPr>
                <w:rFonts w:ascii="Times New Roman" w:hAnsi="Times New Roman" w:cs="Times New Roman"/>
                <w:b/>
              </w:rPr>
            </w:pPr>
            <w:r w:rsidRPr="00465CEB">
              <w:rPr>
                <w:rFonts w:ascii="Times New Roman" w:hAnsi="Times New Roman"/>
                <w:b/>
                <w:sz w:val="20"/>
              </w:rPr>
              <w:t>Te zadania będą podlegały ocenie</w:t>
            </w:r>
          </w:p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35" w:type="pct"/>
          </w:tcPr>
          <w:p w:rsidR="00E4484A" w:rsidRDefault="00E4484A" w:rsidP="0082130B">
            <w:pPr>
              <w:jc w:val="both"/>
            </w:pPr>
            <w:r w:rsidRPr="00936A0F">
              <w:rPr>
                <w:rFonts w:ascii="Times New Roman" w:hAnsi="Times New Roman" w:cs="Times New Roman"/>
                <w:b/>
                <w:color w:val="FF0000"/>
              </w:rPr>
              <w:t xml:space="preserve">Uzupełnij tabelę w zeszycie i wyniki prześlij do nauczyciela. </w:t>
            </w:r>
            <w:r>
              <w:rPr>
                <w:rFonts w:ascii="Times New Roman" w:hAnsi="Times New Roman" w:cs="Times New Roman"/>
              </w:rPr>
              <w:t>A</w:t>
            </w:r>
            <w:r w:rsidRPr="006529D0">
              <w:rPr>
                <w:rFonts w:ascii="Times New Roman" w:hAnsi="Times New Roman" w:cs="Times New Roman"/>
              </w:rPr>
              <w:t>dres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>do korespondencji</w:t>
            </w:r>
            <w:r w:rsidRPr="006529D0">
              <w:rPr>
                <w:rFonts w:ascii="Times New Roman" w:hAnsi="Times New Roman" w:cs="Times New Roman"/>
              </w:rPr>
              <w:t xml:space="preserve">: </w:t>
            </w:r>
            <w:hyperlink r:id="rId15" w:history="1">
              <w:r w:rsidRPr="009B2A7F">
                <w:rPr>
                  <w:rStyle w:val="Hipercze"/>
                  <w:rFonts w:ascii="Times New Roman" w:hAnsi="Times New Roman" w:cs="Times New Roman"/>
                </w:rPr>
                <w:t>anna.mikus@kliniska.edu.pl</w:t>
              </w:r>
            </w:hyperlink>
          </w:p>
          <w:p w:rsidR="00E4484A" w:rsidRPr="00936A0F" w:rsidRDefault="00E4484A" w:rsidP="0082130B">
            <w:pPr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936A0F">
              <w:rPr>
                <w:rFonts w:ascii="Times New Roman" w:hAnsi="Times New Roman" w:cs="Times New Roman"/>
                <w:b/>
                <w:color w:val="FF0000"/>
              </w:rPr>
              <w:t>Wykorzystaj wiadomości z podręcznika ze stron: korzeń 100 – 101, łodyga 104-105 i liście 108-109.</w:t>
            </w:r>
          </w:p>
          <w:tbl>
            <w:tblPr>
              <w:tblStyle w:val="Tabela-Siatka"/>
              <w:tblW w:w="0" w:type="auto"/>
              <w:tblLook w:val="04A0"/>
            </w:tblPr>
            <w:tblGrid>
              <w:gridCol w:w="2359"/>
              <w:gridCol w:w="2360"/>
              <w:gridCol w:w="2360"/>
            </w:tblGrid>
            <w:tr w:rsidR="00E4484A" w:rsidTr="0082130B">
              <w:tc>
                <w:tcPr>
                  <w:tcW w:w="2359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modyfikacje korzenia</w:t>
                  </w: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modyfikacje łodygi</w:t>
                  </w: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modyfikacje liści</w:t>
                  </w:r>
                </w:p>
              </w:tc>
            </w:tr>
            <w:tr w:rsidR="00E4484A" w:rsidTr="0082130B">
              <w:tc>
                <w:tcPr>
                  <w:tcW w:w="2359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4484A" w:rsidTr="0082130B">
              <w:tc>
                <w:tcPr>
                  <w:tcW w:w="2359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4484A" w:rsidTr="0082130B">
              <w:tc>
                <w:tcPr>
                  <w:tcW w:w="2359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4484A" w:rsidTr="0082130B">
              <w:tc>
                <w:tcPr>
                  <w:tcW w:w="2359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0" w:type="dxa"/>
                </w:tcPr>
                <w:p w:rsidR="00E4484A" w:rsidRDefault="00E4484A" w:rsidP="008213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4484A" w:rsidRPr="006529D0" w:rsidRDefault="00E4484A" w:rsidP="0082130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D9271A">
              <w:rPr>
                <w:rFonts w:ascii="Times New Roman" w:hAnsi="Times New Roman" w:cs="Times New Roman"/>
                <w:b/>
              </w:rPr>
              <w:t>Ewaluacja (informacja zwrotna)</w:t>
            </w:r>
          </w:p>
        </w:tc>
        <w:tc>
          <w:tcPr>
            <w:tcW w:w="3935" w:type="pct"/>
          </w:tcPr>
          <w:p w:rsidR="00E4484A" w:rsidRPr="009E7B0A" w:rsidRDefault="00E4484A" w:rsidP="0082130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  <w:r w:rsidRPr="009E7B0A">
              <w:rPr>
                <w:rFonts w:ascii="Times New Roman" w:hAnsi="Times New Roman" w:cs="Times New Roman"/>
                <w:u w:val="single"/>
              </w:rPr>
              <w:t>Sprawdź, czy potrafisz odpowiedzieć na poniższe pytania:</w:t>
            </w:r>
          </w:p>
          <w:p w:rsidR="00E4484A" w:rsidRDefault="00E4484A" w:rsidP="0082130B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8890</wp:posOffset>
                  </wp:positionV>
                  <wp:extent cx="901065" cy="1075690"/>
                  <wp:effectExtent l="19050" t="0" r="0" b="0"/>
                  <wp:wrapSquare wrapText="bothSides"/>
                  <wp:docPr id="12" name="Obraz 2" descr="C:\Users\annam\Desktop\20190517_084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m\Desktop\20190517_084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0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107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Dlaczego liść jest zielony? Jakie są rodzaje liści? </w:t>
            </w:r>
            <w:r>
              <w:rPr>
                <w:rFonts w:ascii="Times New Roman" w:hAnsi="Times New Roman" w:cs="Times New Roman"/>
              </w:rPr>
              <w:br/>
              <w:t xml:space="preserve">Jakie funkcje pełnią liście? Do czego służą aparaty szparkowe? </w:t>
            </w:r>
          </w:p>
          <w:p w:rsidR="00E4484A" w:rsidRPr="00D9271A" w:rsidRDefault="00E4484A" w:rsidP="0082130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Wystaw sobie ocenę za dzisiejszą pracę w skali 1-10 </w:t>
            </w:r>
            <w:r>
              <w:rPr>
                <w:rFonts w:ascii="Times New Roman" w:hAnsi="Times New Roman" w:cs="Times New Roman"/>
              </w:rPr>
              <w:br/>
              <w:t>(wiadomość zachowaj dla siebie)</w:t>
            </w:r>
          </w:p>
        </w:tc>
      </w:tr>
      <w:tr w:rsidR="00E4484A" w:rsidTr="0082130B">
        <w:tc>
          <w:tcPr>
            <w:tcW w:w="1065" w:type="pct"/>
          </w:tcPr>
          <w:p w:rsidR="00E4484A" w:rsidRPr="00D9271A" w:rsidRDefault="00E4484A" w:rsidP="0082130B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UWAGI </w:t>
            </w:r>
          </w:p>
        </w:tc>
        <w:tc>
          <w:tcPr>
            <w:tcW w:w="3935" w:type="pct"/>
          </w:tcPr>
          <w:p w:rsidR="00E4484A" w:rsidRPr="00D9271A" w:rsidRDefault="00E4484A" w:rsidP="006C564F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9E7B0A">
              <w:rPr>
                <w:rFonts w:ascii="Times New Roman" w:hAnsi="Times New Roman" w:cs="Times New Roman"/>
                <w:b/>
              </w:rPr>
              <w:t>Czas na wykonanie zadań</w:t>
            </w:r>
            <w:r w:rsidRPr="00D9271A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1</w:t>
            </w:r>
            <w:r w:rsidR="006C564F">
              <w:rPr>
                <w:rFonts w:ascii="Times New Roman" w:hAnsi="Times New Roman" w:cs="Times New Roman"/>
              </w:rPr>
              <w:t>7</w:t>
            </w:r>
            <w:r w:rsidRPr="00D9271A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D9271A">
              <w:rPr>
                <w:rFonts w:ascii="Times New Roman" w:hAnsi="Times New Roman" w:cs="Times New Roman"/>
              </w:rPr>
              <w:t xml:space="preserve">.2020 – </w:t>
            </w:r>
            <w:r>
              <w:rPr>
                <w:rFonts w:ascii="Times New Roman" w:hAnsi="Times New Roman" w:cs="Times New Roman"/>
              </w:rPr>
              <w:t>2</w:t>
            </w:r>
            <w:r w:rsidR="006C564F">
              <w:rPr>
                <w:rFonts w:ascii="Times New Roman" w:hAnsi="Times New Roman" w:cs="Times New Roman"/>
              </w:rPr>
              <w:t>4</w:t>
            </w:r>
            <w:r w:rsidRPr="00D9271A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D9271A">
              <w:rPr>
                <w:rFonts w:ascii="Times New Roman" w:hAnsi="Times New Roman" w:cs="Times New Roman"/>
              </w:rPr>
              <w:t>.2020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Pr="00C40669">
              <w:rPr>
                <w:rFonts w:ascii="Times New Roman" w:hAnsi="Times New Roman" w:cs="Times New Roman"/>
                <w:i/>
              </w:rPr>
              <w:t>Życzę miłej pracy!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541620" w:rsidRDefault="00541620"/>
    <w:sectPr w:rsidR="00541620" w:rsidSect="00E4484A">
      <w:pgSz w:w="11906" w:h="16838"/>
      <w:pgMar w:top="539" w:right="1417" w:bottom="719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F2FE3"/>
    <w:multiLevelType w:val="hybridMultilevel"/>
    <w:tmpl w:val="140C7E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4484A"/>
    <w:rsid w:val="00096AFF"/>
    <w:rsid w:val="00116656"/>
    <w:rsid w:val="00264DCA"/>
    <w:rsid w:val="002C682D"/>
    <w:rsid w:val="004421FB"/>
    <w:rsid w:val="00541620"/>
    <w:rsid w:val="0067358F"/>
    <w:rsid w:val="006C564F"/>
    <w:rsid w:val="0079037C"/>
    <w:rsid w:val="007C758C"/>
    <w:rsid w:val="00A478C8"/>
    <w:rsid w:val="00B314C1"/>
    <w:rsid w:val="00D33F9D"/>
    <w:rsid w:val="00D76968"/>
    <w:rsid w:val="00E24403"/>
    <w:rsid w:val="00E4484A"/>
    <w:rsid w:val="00F23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4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484A"/>
    <w:pPr>
      <w:spacing w:before="0" w:beforeAutospacing="0" w:after="200" w:afterAutospacing="0" w:line="27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E4484A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E4484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484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4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podreczniki.pl/a/lisc/DkJP9gGN2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Slajd_programu_Microsoft_Office_PowerPoint2.sldx"/><Relationship Id="rId5" Type="http://schemas.openxmlformats.org/officeDocument/2006/relationships/image" Target="media/image1.jpeg"/><Relationship Id="rId15" Type="http://schemas.openxmlformats.org/officeDocument/2006/relationships/hyperlink" Target="mailto:anna.mikus@kliniska.edu.pl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Slajd_programu_Microsoft_Office_PowerPoint1.sldx"/><Relationship Id="rId14" Type="http://schemas.openxmlformats.org/officeDocument/2006/relationships/package" Target="embeddings/Slajd_programu_Microsoft_Office_PowerPoint3.sld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562</Words>
  <Characters>3375</Characters>
  <Application>Microsoft Office Word</Application>
  <DocSecurity>0</DocSecurity>
  <Lines>28</Lines>
  <Paragraphs>7</Paragraphs>
  <ScaleCrop>false</ScaleCrop>
  <Company/>
  <LinksUpToDate>false</LinksUpToDate>
  <CharactersWithSpaces>3930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</dc:creator>
  <cp:lastModifiedBy>Anna M</cp:lastModifiedBy>
  <cp:revision>2</cp:revision>
  <cp:lastPrinted>2020-04-16T12:32:00Z</cp:lastPrinted>
  <dcterms:created xsi:type="dcterms:W3CDTF">2020-04-16T12:33:00Z</dcterms:created>
  <dcterms:modified xsi:type="dcterms:W3CDTF">2020-04-16T12:33:00Z</dcterms:modified>
</cp:coreProperties>
</file>