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3E5859">
      <w:r>
        <w:t xml:space="preserve">Lekcja </w:t>
      </w:r>
      <w:r w:rsidR="000E4F3F">
        <w:t xml:space="preserve">2 </w:t>
      </w:r>
      <w:r>
        <w:t>str. 198-202</w:t>
      </w:r>
    </w:p>
    <w:p w:rsidR="003E5859" w:rsidRDefault="003E5859" w:rsidP="00712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PP: VI. </w:t>
      </w:r>
      <w:r>
        <w:rPr>
          <w:rFonts w:ascii="Calibri" w:hAnsi="Calibri" w:cs="Calibri"/>
          <w:sz w:val="24"/>
          <w:szCs w:val="24"/>
        </w:rPr>
        <w:t xml:space="preserve">5) charakteryzuje </w:t>
      </w:r>
      <w:r w:rsidRPr="00712A37">
        <w:rPr>
          <w:rFonts w:ascii="Calibri" w:hAnsi="Calibri" w:cs="Calibri"/>
          <w:b/>
          <w:sz w:val="24"/>
          <w:szCs w:val="24"/>
        </w:rPr>
        <w:t>proces zjednoczenia państwa polskiego</w:t>
      </w:r>
      <w:r>
        <w:rPr>
          <w:rFonts w:ascii="Calibri" w:hAnsi="Calibri" w:cs="Calibri"/>
          <w:sz w:val="24"/>
          <w:szCs w:val="24"/>
        </w:rPr>
        <w:t xml:space="preserve"> na przełomie XIII i XIV</w:t>
      </w:r>
      <w:r w:rsidR="00712A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wieku, wskazując na </w:t>
      </w:r>
      <w:r w:rsidRPr="00712A37">
        <w:rPr>
          <w:rFonts w:ascii="Calibri" w:hAnsi="Calibri" w:cs="Calibri"/>
          <w:b/>
          <w:sz w:val="24"/>
          <w:szCs w:val="24"/>
        </w:rPr>
        <w:t>rolę władców piastowskich (ze szczególnym uwzględnieniem</w:t>
      </w:r>
      <w:r w:rsidR="00712A37" w:rsidRPr="00712A37">
        <w:rPr>
          <w:rFonts w:ascii="Calibri" w:hAnsi="Calibri" w:cs="Calibri"/>
          <w:b/>
          <w:sz w:val="24"/>
          <w:szCs w:val="24"/>
        </w:rPr>
        <w:t xml:space="preserve"> </w:t>
      </w:r>
      <w:r w:rsidRPr="00712A37">
        <w:rPr>
          <w:rFonts w:ascii="Calibri" w:hAnsi="Calibri" w:cs="Calibri"/>
          <w:b/>
          <w:sz w:val="24"/>
          <w:szCs w:val="24"/>
        </w:rPr>
        <w:t>roli Władysława Łokietka) oraz Kościoła</w:t>
      </w:r>
      <w:r>
        <w:rPr>
          <w:rFonts w:ascii="Calibri" w:hAnsi="Calibri" w:cs="Calibri"/>
          <w:sz w:val="24"/>
          <w:szCs w:val="24"/>
        </w:rPr>
        <w:t>.</w:t>
      </w:r>
    </w:p>
    <w:p w:rsidR="00C17126" w:rsidRPr="00EA2FD4" w:rsidRDefault="00C17126" w:rsidP="00C1712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6) porządkuje i umieszcza w czasie </w:t>
      </w:r>
      <w:r w:rsidRPr="00EA2FD4">
        <w:rPr>
          <w:rFonts w:ascii="Calibri" w:hAnsi="Calibri" w:cs="Calibri"/>
          <w:b/>
          <w:sz w:val="24"/>
          <w:szCs w:val="24"/>
        </w:rPr>
        <w:t>najważniejsze wydarzenia związane z relacjami polsko-krzyżackimi</w:t>
      </w:r>
      <w:r>
        <w:rPr>
          <w:rFonts w:ascii="Calibri" w:hAnsi="Calibri" w:cs="Calibri"/>
          <w:sz w:val="24"/>
          <w:szCs w:val="24"/>
        </w:rPr>
        <w:t xml:space="preserve"> w XIV i XV wieku;</w:t>
      </w:r>
    </w:p>
    <w:p w:rsidR="003E5859" w:rsidRPr="003E5859" w:rsidRDefault="003E5859">
      <w:pPr>
        <w:rPr>
          <w:b/>
          <w:color w:val="FF0000"/>
          <w:u w:val="single"/>
        </w:rPr>
      </w:pPr>
      <w:r w:rsidRPr="003E5859">
        <w:rPr>
          <w:b/>
          <w:color w:val="FF0000"/>
          <w:u w:val="single"/>
        </w:rPr>
        <w:t>Temat: Zjednoczenie Polski.</w:t>
      </w:r>
    </w:p>
    <w:p w:rsidR="003E5859" w:rsidRDefault="0031798C" w:rsidP="003E5859">
      <w:pPr>
        <w:pStyle w:val="Akapitzlist"/>
        <w:numPr>
          <w:ilvl w:val="0"/>
          <w:numId w:val="1"/>
        </w:numPr>
      </w:pPr>
      <w:r>
        <w:t xml:space="preserve">Nieudane próby zjednoczenia Polski – </w:t>
      </w:r>
      <w:r w:rsidRPr="0081725E">
        <w:rPr>
          <w:b/>
        </w:rPr>
        <w:t>książęta śląscy, m.in. Henryk Pobożny</w:t>
      </w:r>
      <w:r>
        <w:t>.</w:t>
      </w:r>
    </w:p>
    <w:p w:rsidR="0031798C" w:rsidRDefault="0031798C" w:rsidP="003E5859">
      <w:pPr>
        <w:pStyle w:val="Akapitzlist"/>
        <w:numPr>
          <w:ilvl w:val="0"/>
          <w:numId w:val="1"/>
        </w:numPr>
      </w:pPr>
      <w:r w:rsidRPr="0081725E">
        <w:rPr>
          <w:b/>
        </w:rPr>
        <w:t>Przemysł II</w:t>
      </w:r>
      <w:r>
        <w:t xml:space="preserve">  (książę Wielkopolski) w </w:t>
      </w:r>
      <w:r w:rsidRPr="0081725E">
        <w:rPr>
          <w:b/>
        </w:rPr>
        <w:t>1295 r. został koronowany  w Gnieźnie przez arcybiskupa gnieźnieńskiego – Jakuba Świnkę.</w:t>
      </w:r>
      <w:r>
        <w:t xml:space="preserve"> Niestety król został zamordowany/Brandenburczycy/.</w:t>
      </w:r>
    </w:p>
    <w:p w:rsidR="0031798C" w:rsidRDefault="0031798C" w:rsidP="003E5859">
      <w:pPr>
        <w:pStyle w:val="Akapitzlist"/>
        <w:numPr>
          <w:ilvl w:val="0"/>
          <w:numId w:val="1"/>
        </w:numPr>
      </w:pPr>
      <w:r>
        <w:t>Władysław Łokietek – książę Kujaw opanował Wielkopolskę i Pomorze Gdańskie.</w:t>
      </w:r>
    </w:p>
    <w:p w:rsidR="0031798C" w:rsidRDefault="0031798C" w:rsidP="003E5859">
      <w:pPr>
        <w:pStyle w:val="Akapitzlist"/>
        <w:numPr>
          <w:ilvl w:val="0"/>
          <w:numId w:val="1"/>
        </w:numPr>
      </w:pPr>
      <w:r w:rsidRPr="0081725E">
        <w:rPr>
          <w:b/>
        </w:rPr>
        <w:t xml:space="preserve">Król czeski Wacław II </w:t>
      </w:r>
      <w:r>
        <w:t xml:space="preserve">opanował Małopolskę, Wielkopolskę, Pomorze Gdańskie (Łokietek musi uciekać) i w </w:t>
      </w:r>
      <w:r w:rsidRPr="0081725E">
        <w:rPr>
          <w:b/>
        </w:rPr>
        <w:t>1300 r. koronuje się na króla</w:t>
      </w:r>
      <w:r>
        <w:t>. Powołuje starostów. Zostaje zamordowany w 1305 r. (potem też jego syn Wacław III).</w:t>
      </w:r>
    </w:p>
    <w:p w:rsidR="0031798C" w:rsidRPr="0081725E" w:rsidRDefault="0031798C" w:rsidP="003E5859">
      <w:pPr>
        <w:pStyle w:val="Akapitzlist"/>
        <w:numPr>
          <w:ilvl w:val="0"/>
          <w:numId w:val="1"/>
        </w:numPr>
        <w:rPr>
          <w:b/>
        </w:rPr>
      </w:pPr>
      <w:r w:rsidRPr="0081725E">
        <w:rPr>
          <w:b/>
        </w:rPr>
        <w:t xml:space="preserve">Władysław Łokietek opanował Małopolskę, ziemię </w:t>
      </w:r>
      <w:r w:rsidR="00456978" w:rsidRPr="0081725E">
        <w:rPr>
          <w:b/>
        </w:rPr>
        <w:t>sieradzko- łę</w:t>
      </w:r>
      <w:r w:rsidRPr="0081725E">
        <w:rPr>
          <w:b/>
        </w:rPr>
        <w:t>czyck</w:t>
      </w:r>
      <w:r w:rsidR="00456978" w:rsidRPr="0081725E">
        <w:rPr>
          <w:b/>
        </w:rPr>
        <w:t>ą, Kujawy, Pomorze Gdańskie.</w:t>
      </w:r>
    </w:p>
    <w:p w:rsidR="00456978" w:rsidRDefault="00456978">
      <w:pPr>
        <w:pStyle w:val="Akapitzlist"/>
        <w:numPr>
          <w:ilvl w:val="0"/>
          <w:numId w:val="1"/>
        </w:numPr>
      </w:pPr>
      <w:r>
        <w:t xml:space="preserve">Gdańsk został zaatakowany przez Brandenburczyków więc Łokietek poprosił o pomoc Krzyżaków. Ci wypędzili Brandenburczyków i w </w:t>
      </w:r>
      <w:r w:rsidRPr="0081725E">
        <w:rPr>
          <w:b/>
        </w:rPr>
        <w:t>1309 r. zagarnęli Pomorze Gdańskie</w:t>
      </w:r>
      <w:r>
        <w:t>/tekst źródłowy –str. 200/.</w:t>
      </w:r>
    </w:p>
    <w:p w:rsidR="00456978" w:rsidRDefault="00456978">
      <w:pPr>
        <w:pStyle w:val="Akapitzlist"/>
        <w:numPr>
          <w:ilvl w:val="0"/>
          <w:numId w:val="1"/>
        </w:numPr>
      </w:pPr>
      <w:r>
        <w:t xml:space="preserve">Łokietek </w:t>
      </w:r>
      <w:r w:rsidRPr="0081725E">
        <w:rPr>
          <w:b/>
        </w:rPr>
        <w:t xml:space="preserve">przyłączył Wielkopolskę i </w:t>
      </w:r>
      <w:r w:rsidRPr="0081725E">
        <w:rPr>
          <w:b/>
          <w:color w:val="FF0000"/>
        </w:rPr>
        <w:t>w 1320 r.za zgodą papieża koronował się w Krakowie na króla Polski</w:t>
      </w:r>
      <w:r>
        <w:t xml:space="preserve"> (to koniec rozbicia dzielnicowego- mapa str. 201. Szczerbiec – str. 202).</w:t>
      </w:r>
    </w:p>
    <w:p w:rsidR="00456978" w:rsidRPr="0081725E" w:rsidRDefault="00456978">
      <w:pPr>
        <w:pStyle w:val="Akapitzlist"/>
        <w:numPr>
          <w:ilvl w:val="0"/>
          <w:numId w:val="1"/>
        </w:numPr>
        <w:rPr>
          <w:b/>
        </w:rPr>
      </w:pPr>
      <w:r>
        <w:t xml:space="preserve">Krzyżacy nie chcieli oddać Pomorza Gdańskiego mimo nakazu sądu papieskiego a w 1329 r. zagarnęli </w:t>
      </w:r>
      <w:r w:rsidRPr="0081725E">
        <w:rPr>
          <w:b/>
        </w:rPr>
        <w:t>ziemię dobrzyńską.</w:t>
      </w:r>
    </w:p>
    <w:p w:rsidR="00BA70A7" w:rsidRDefault="00456978" w:rsidP="00BA70A7">
      <w:pPr>
        <w:pStyle w:val="Akapitzlist"/>
        <w:numPr>
          <w:ilvl w:val="0"/>
          <w:numId w:val="1"/>
        </w:numPr>
      </w:pPr>
      <w:r>
        <w:t xml:space="preserve">W </w:t>
      </w:r>
      <w:r w:rsidRPr="0081725E">
        <w:rPr>
          <w:b/>
        </w:rPr>
        <w:t>1331 r. – zwycięska bitwa z Krzyżakami pod Płowcami</w:t>
      </w:r>
      <w:r>
        <w:t xml:space="preserve"> (pierwszy sukces).Krzyżacy zagarnęli </w:t>
      </w:r>
      <w:r w:rsidRPr="0081725E">
        <w:rPr>
          <w:b/>
        </w:rPr>
        <w:t>Kujawy</w:t>
      </w:r>
      <w:r>
        <w:t xml:space="preserve">. </w:t>
      </w:r>
    </w:p>
    <w:p w:rsidR="00456978" w:rsidRDefault="00456978" w:rsidP="00BA70A7">
      <w:pPr>
        <w:pStyle w:val="Akapitzlist"/>
        <w:numPr>
          <w:ilvl w:val="0"/>
          <w:numId w:val="1"/>
        </w:numPr>
      </w:pPr>
      <w:r>
        <w:t>Łokietek umiera w 1333 r.</w:t>
      </w:r>
    </w:p>
    <w:p w:rsidR="00C210E2" w:rsidRPr="00C210E2" w:rsidRDefault="00C210E2" w:rsidP="00C210E2">
      <w:pPr>
        <w:ind w:left="360"/>
        <w:rPr>
          <w:b/>
        </w:rPr>
      </w:pPr>
      <w:r w:rsidRPr="00C210E2">
        <w:rPr>
          <w:b/>
        </w:rPr>
        <w:t>Zad. 3 str. 202</w:t>
      </w:r>
      <w:r>
        <w:rPr>
          <w:b/>
        </w:rPr>
        <w:t>-</w:t>
      </w:r>
      <w:r w:rsidRPr="00C210E2">
        <w:rPr>
          <w:b/>
        </w:rPr>
        <w:t xml:space="preserve"> </w:t>
      </w:r>
      <w:r>
        <w:rPr>
          <w:b/>
        </w:rPr>
        <w:t>Oblicz ile lat upłynęło od początku rozbicia dzielnicowego do koronacji Władysława Łokietka.</w:t>
      </w:r>
    </w:p>
    <w:sectPr w:rsidR="00C210E2" w:rsidRPr="00C210E2" w:rsidSect="003E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893"/>
    <w:multiLevelType w:val="hybridMultilevel"/>
    <w:tmpl w:val="946C58C0"/>
    <w:lvl w:ilvl="0" w:tplc="15D4C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E5859"/>
    <w:rsid w:val="000E4F3F"/>
    <w:rsid w:val="0031798C"/>
    <w:rsid w:val="00394467"/>
    <w:rsid w:val="003E5859"/>
    <w:rsid w:val="00456978"/>
    <w:rsid w:val="00712A37"/>
    <w:rsid w:val="00776375"/>
    <w:rsid w:val="0081725E"/>
    <w:rsid w:val="00A76BED"/>
    <w:rsid w:val="00AE3361"/>
    <w:rsid w:val="00BA70A7"/>
    <w:rsid w:val="00C17126"/>
    <w:rsid w:val="00C210E2"/>
    <w:rsid w:val="00C4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2020-05-11T14:20:00Z</dcterms:created>
  <dcterms:modified xsi:type="dcterms:W3CDTF">2020-05-16T07:57:00Z</dcterms:modified>
</cp:coreProperties>
</file>