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97" w:rsidRDefault="003E0404">
      <w:r>
        <w:t>Temat: Odkrywanie na nowo człowieka i świata.</w:t>
      </w:r>
    </w:p>
    <w:p w:rsidR="003E0404" w:rsidRDefault="003E0404">
      <w:r>
        <w:t xml:space="preserve"> Dzień dobry </w:t>
      </w:r>
      <w:r>
        <w:sym w:font="Wingdings" w:char="F04A"/>
      </w:r>
    </w:p>
    <w:p w:rsidR="003E0404" w:rsidRDefault="003E0404">
      <w:r>
        <w:t>Na dzisiejszych zajęciach poznam kolejny wiersz Tadeusza Różewicza pt. „Jak dobrze”</w:t>
      </w:r>
    </w:p>
    <w:p w:rsidR="003E0404" w:rsidRDefault="003E0404">
      <w:r>
        <w:t>Wykonamy ćwiczenia leksykalne z wyrazami dobrze, móc i być</w:t>
      </w:r>
    </w:p>
    <w:p w:rsidR="003E0404" w:rsidRDefault="003E0404">
      <w:r>
        <w:t>Porównamy z sobą obrazy poetyckie</w:t>
      </w:r>
    </w:p>
    <w:p w:rsidR="003E0404" w:rsidRDefault="003E0404">
      <w:r>
        <w:t>Wykonamy ćwiczenia do wiersza</w:t>
      </w:r>
    </w:p>
    <w:p w:rsidR="003E0404" w:rsidRDefault="003E0404">
      <w:r>
        <w:t>Widzimy się o 10:00</w:t>
      </w:r>
    </w:p>
    <w:p w:rsidR="003E0404" w:rsidRDefault="003E0404">
      <w:r>
        <w:t xml:space="preserve">Do zobaczenia </w:t>
      </w:r>
    </w:p>
    <w:p w:rsidR="003E0404" w:rsidRDefault="003E0404"/>
    <w:sectPr w:rsidR="003E0404" w:rsidSect="0059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3E0404"/>
    <w:rsid w:val="003E0404"/>
    <w:rsid w:val="0059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261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2020-05-18T21:14:00Z</dcterms:created>
  <dcterms:modified xsi:type="dcterms:W3CDTF">2020-05-18T21:19:00Z</dcterms:modified>
</cp:coreProperties>
</file>