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9B" w:rsidRDefault="00C9449F">
      <w:r>
        <w:t>Temat:</w:t>
      </w:r>
      <w:r w:rsidR="00F72A85">
        <w:t xml:space="preserve"> O człowieku pełnym sprzeczności – „O d</w:t>
      </w:r>
      <w:r w:rsidR="007E3992">
        <w:t>wu nogach P</w:t>
      </w:r>
      <w:r w:rsidR="00F72A85">
        <w:t>ana Cogito”</w:t>
      </w:r>
    </w:p>
    <w:p w:rsidR="00F72A85" w:rsidRDefault="00F72A85"/>
    <w:p w:rsidR="00F72A85" w:rsidRDefault="00F72A85">
      <w:r>
        <w:t>Dzień dobry</w:t>
      </w:r>
      <w:r>
        <w:sym w:font="Wingdings" w:char="F04A"/>
      </w:r>
    </w:p>
    <w:p w:rsidR="007E3992" w:rsidRDefault="007E3992">
      <w:r>
        <w:t>Dzisiejsza lekcja to spotkanie z Panem Cogito, bohaterem wiersza Zbigniewa Herberta</w:t>
      </w:r>
    </w:p>
    <w:p w:rsidR="007E3992" w:rsidRDefault="007E3992">
      <w:r>
        <w:t xml:space="preserve">Kto to jest Pan Cogito? </w:t>
      </w:r>
      <w:r w:rsidRPr="007E3992">
        <w:rPr>
          <w:i/>
        </w:rPr>
        <w:t>Cogito, ergo sum</w:t>
      </w:r>
      <w:r>
        <w:t xml:space="preserve"> – to po łacinie Myślę</w:t>
      </w:r>
      <w:r w:rsidR="00414E85">
        <w:t>,</w:t>
      </w:r>
      <w:r>
        <w:t xml:space="preserve"> więc jestem. Te słowa o człowieku wypowiedział filozof Kartezjusz</w:t>
      </w:r>
      <w:r w:rsidR="00414E85">
        <w:t xml:space="preserve">. Zbigniew Herbert </w:t>
      </w:r>
      <w:r w:rsidR="00414E85" w:rsidRPr="00414E85">
        <w:rPr>
          <w:i/>
        </w:rPr>
        <w:t>Pana Myślę</w:t>
      </w:r>
      <w:r w:rsidR="00414E85">
        <w:t xml:space="preserve"> uczynił bohaterem wielu swoich wierszy. To </w:t>
      </w:r>
      <w:proofErr w:type="spellStart"/>
      <w:r w:rsidR="00414E85">
        <w:rPr>
          <w:i/>
        </w:rPr>
        <w:t>alter</w:t>
      </w:r>
      <w:proofErr w:type="spellEnd"/>
      <w:r w:rsidR="00414E85">
        <w:rPr>
          <w:i/>
        </w:rPr>
        <w:t xml:space="preserve"> ego</w:t>
      </w:r>
      <w:r w:rsidR="00414E85">
        <w:t xml:space="preserve"> poety ( z łac. drugie ja) – bliski przyjaciel, powiernik, zaufany zastępca. Wiersze o Panu Cogito maja charakter filozoficzny.</w:t>
      </w:r>
    </w:p>
    <w:p w:rsidR="00414E85" w:rsidRDefault="00414E85">
      <w:r>
        <w:t>Zanim przeczytasz wiersz przypomnij sobie, co znaczą „nogi” w związkach frazeologicznych:</w:t>
      </w:r>
    </w:p>
    <w:p w:rsidR="00414E85" w:rsidRPr="00414E85" w:rsidRDefault="00414E85">
      <w:pPr>
        <w:rPr>
          <w:i/>
        </w:rPr>
      </w:pPr>
      <w:r w:rsidRPr="00414E85">
        <w:rPr>
          <w:i/>
        </w:rPr>
        <w:t>być kutym na cztery nogi – być sprytnym, przebiegłym;</w:t>
      </w:r>
    </w:p>
    <w:p w:rsidR="00414E85" w:rsidRPr="00414E85" w:rsidRDefault="00414E85">
      <w:pPr>
        <w:rPr>
          <w:i/>
        </w:rPr>
      </w:pPr>
      <w:r w:rsidRPr="00414E85">
        <w:rPr>
          <w:i/>
        </w:rPr>
        <w:t xml:space="preserve"> stanąć na własnych nogach – usamodzielnić się, uniezależnić, dorobić się;</w:t>
      </w:r>
    </w:p>
    <w:p w:rsidR="00414E85" w:rsidRPr="00414E85" w:rsidRDefault="00414E85">
      <w:pPr>
        <w:rPr>
          <w:i/>
        </w:rPr>
      </w:pPr>
      <w:r w:rsidRPr="00414E85">
        <w:rPr>
          <w:i/>
        </w:rPr>
        <w:t xml:space="preserve"> tracić grunt pod nogami – tracić oparcie, pewność;</w:t>
      </w:r>
    </w:p>
    <w:p w:rsidR="00414E85" w:rsidRDefault="00414E85">
      <w:pPr>
        <w:rPr>
          <w:i/>
        </w:rPr>
      </w:pPr>
      <w:r w:rsidRPr="00414E85">
        <w:rPr>
          <w:i/>
        </w:rPr>
        <w:t xml:space="preserve"> noga się komuś powinęła – coś się komuś nie udało.</w:t>
      </w:r>
    </w:p>
    <w:p w:rsidR="00414E85" w:rsidRDefault="00414E85">
      <w:r>
        <w:t>Jak widać „noga” w tych związkach ma znaczenie przenośne i odnosi się do cech charakteru, sposobu życia, pozycji życiowej, wartości życiowych.</w:t>
      </w:r>
    </w:p>
    <w:p w:rsidR="00414E85" w:rsidRDefault="00414E85">
      <w:r>
        <w:t xml:space="preserve">A teraz przeczytaj wiersz – bardzo uważnie. </w:t>
      </w:r>
      <w:r w:rsidR="000009D8">
        <w:t>‘</w:t>
      </w:r>
    </w:p>
    <w:p w:rsidR="000009D8" w:rsidRDefault="000009D8">
      <w:r>
        <w:t>Jakie są Twoje wrażenia? Nie wiesz o co chodzi? No to zrób sobie zestawienie obu nóg – napisz jaka jest prawa noga i jaka lewa.</w:t>
      </w:r>
    </w:p>
    <w:p w:rsidR="000009D8" w:rsidRDefault="000009D8">
      <w:r>
        <w:t>Lewa noga: normalna, optymistyczna….- resztę wypisz Ty</w:t>
      </w:r>
    </w:p>
    <w:p w:rsidR="000009D8" w:rsidRDefault="000009D8">
      <w:r>
        <w:t>Prawa noga: chuda, dwiema bliznami… dokończ</w:t>
      </w:r>
    </w:p>
    <w:p w:rsidR="000009D8" w:rsidRDefault="000009D8">
      <w:r>
        <w:t>Na tej podstawie napisz ,  jakie wartości , postawy można przypisać każdej nodze</w:t>
      </w:r>
    </w:p>
    <w:p w:rsidR="000009D8" w:rsidRDefault="000009D8">
      <w:r>
        <w:t>Możesz zrobić to tak:</w:t>
      </w:r>
    </w:p>
    <w:p w:rsidR="000009D8" w:rsidRDefault="000009D8">
      <w:r>
        <w:t xml:space="preserve">noga lewa: optymizm, energia życiowa, sprawność, pogoda ducha, radość życia, unikanie kłopotów, spokój (święty?) </w:t>
      </w:r>
    </w:p>
    <w:p w:rsidR="000009D8" w:rsidRDefault="000009D8">
      <w:r>
        <w:t>noga prawa: bezkompromisowość, odwaga cywilna, doświadczenie, wierność wartościom, zasadom (nieugięta)</w:t>
      </w:r>
    </w:p>
    <w:p w:rsidR="000009D8" w:rsidRDefault="000009D8">
      <w:r>
        <w:t>Co z tego wynika? - Nogi Pana Cogito symbolizują dwie strony jego osobowości, dwie sfery (hierarchie) wartości, dwa style życia noga lewa wyznaje filozofię przyjemności i świętego spokoju noga prawa – filozofię wartości, wierności zasadom.</w:t>
      </w:r>
    </w:p>
    <w:p w:rsidR="000009D8" w:rsidRDefault="000009D8">
      <w:r>
        <w:t>Nie było tak trudno, jak wydawało się na początku, prawda?</w:t>
      </w:r>
    </w:p>
    <w:p w:rsidR="000009D8" w:rsidRDefault="000009D8">
      <w:r>
        <w:t>Poszukaj w Internecie innego wiersza o Panu Cogito i spróbuj go zinterpretować.</w:t>
      </w:r>
    </w:p>
    <w:p w:rsidR="000009D8" w:rsidRDefault="000009D8">
      <w:r>
        <w:lastRenderedPageBreak/>
        <w:t>To wszystko na dzisiaj.</w:t>
      </w:r>
    </w:p>
    <w:p w:rsidR="00BC706F" w:rsidRDefault="00BC706F">
      <w:r>
        <w:t>Przypominam o dodatkowej pracy dla chętnych – macie czas do piątku.</w:t>
      </w:r>
    </w:p>
    <w:p w:rsidR="00BC706F" w:rsidRPr="00414E85" w:rsidRDefault="00BC706F">
      <w:r>
        <w:t>Do zobaczenia !</w:t>
      </w:r>
    </w:p>
    <w:sectPr w:rsidR="00BC706F" w:rsidRPr="00414E85" w:rsidSect="0072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C9449F"/>
    <w:rsid w:val="000009D8"/>
    <w:rsid w:val="00414E85"/>
    <w:rsid w:val="0072159B"/>
    <w:rsid w:val="007E3992"/>
    <w:rsid w:val="00BC706F"/>
    <w:rsid w:val="00C9449F"/>
    <w:rsid w:val="00F7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5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2020-05-19T19:21:00Z</dcterms:created>
  <dcterms:modified xsi:type="dcterms:W3CDTF">2020-05-19T21:35:00Z</dcterms:modified>
</cp:coreProperties>
</file>