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9A" w:rsidRDefault="00F97B5C" w:rsidP="004E717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Tekst źródłowy</w:t>
      </w:r>
    </w:p>
    <w:p w:rsidR="00F97B5C" w:rsidRPr="00F97B5C" w:rsidRDefault="00F97B5C" w:rsidP="004E717E">
      <w:pPr>
        <w:rPr>
          <w:rFonts w:ascii="Times New Roman" w:hAnsi="Times New Roman" w:cs="Times New Roman"/>
          <w:i/>
          <w:sz w:val="28"/>
          <w:szCs w:val="24"/>
        </w:rPr>
      </w:pPr>
      <w:r w:rsidRPr="00F97B5C">
        <w:rPr>
          <w:rFonts w:ascii="Times New Roman" w:hAnsi="Times New Roman" w:cs="Times New Roman"/>
          <w:i/>
          <w:sz w:val="28"/>
          <w:szCs w:val="24"/>
        </w:rPr>
        <w:t>Rząd francuski proponuje, aby całość francusko-niemieckiej produkcji węgla i stali podlegała wspólnej Wysokiej Władzy w ramach organizacji, w której mogłyby uczestniczyć inne państwa europejskie. […]</w:t>
      </w:r>
    </w:p>
    <w:p w:rsidR="00F97B5C" w:rsidRPr="00F97B5C" w:rsidRDefault="00F97B5C" w:rsidP="004E717E">
      <w:pPr>
        <w:rPr>
          <w:rFonts w:ascii="Times New Roman" w:hAnsi="Times New Roman" w:cs="Times New Roman"/>
          <w:i/>
          <w:sz w:val="28"/>
          <w:szCs w:val="24"/>
        </w:rPr>
      </w:pPr>
      <w:r w:rsidRPr="00F97B5C">
        <w:rPr>
          <w:rFonts w:ascii="Times New Roman" w:hAnsi="Times New Roman" w:cs="Times New Roman"/>
          <w:i/>
          <w:sz w:val="28"/>
          <w:szCs w:val="24"/>
        </w:rPr>
        <w:t>Utworzona w ten sposób wspólnota produkcji wykaże, że wojna między Francją a Niemcami jest nie tylko nie do pomyślenia, ale i wręcz niemożliwa.</w:t>
      </w:r>
    </w:p>
    <w:p w:rsidR="00F97B5C" w:rsidRDefault="00F97B5C" w:rsidP="00F97B5C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Deklaracja Schumana, 1950 r.</w:t>
      </w:r>
    </w:p>
    <w:p w:rsidR="00F97B5C" w:rsidRDefault="00F97B5C" w:rsidP="00F97B5C">
      <w:pPr>
        <w:rPr>
          <w:rFonts w:ascii="Times New Roman" w:hAnsi="Times New Roman" w:cs="Times New Roman"/>
          <w:sz w:val="28"/>
          <w:szCs w:val="24"/>
        </w:rPr>
      </w:pPr>
    </w:p>
    <w:p w:rsidR="00D35A04" w:rsidRDefault="00D35A04" w:rsidP="00F97B5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Co proponuje autor deklaracji?</w:t>
      </w:r>
    </w:p>
    <w:p w:rsidR="00D35A04" w:rsidRDefault="00D35A04" w:rsidP="00F97B5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Jaki będzie, jego zdaniem, skutek wprowadzenia w życie tej propozycji?</w:t>
      </w:r>
      <w:bookmarkStart w:id="0" w:name="_GoBack"/>
      <w:bookmarkEnd w:id="0"/>
    </w:p>
    <w:p w:rsidR="00D35A04" w:rsidRPr="00F97B5C" w:rsidRDefault="00D35A04" w:rsidP="00F97B5C">
      <w:pPr>
        <w:rPr>
          <w:szCs w:val="24"/>
        </w:rPr>
      </w:pPr>
    </w:p>
    <w:sectPr w:rsidR="00D35A04" w:rsidRPr="00F97B5C" w:rsidSect="00585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529A"/>
    <w:rsid w:val="00075D42"/>
    <w:rsid w:val="00085913"/>
    <w:rsid w:val="00164962"/>
    <w:rsid w:val="001A4576"/>
    <w:rsid w:val="001A6C54"/>
    <w:rsid w:val="00272399"/>
    <w:rsid w:val="003C3128"/>
    <w:rsid w:val="00471CE8"/>
    <w:rsid w:val="004E717E"/>
    <w:rsid w:val="0058529A"/>
    <w:rsid w:val="006562EB"/>
    <w:rsid w:val="008469FE"/>
    <w:rsid w:val="00917270"/>
    <w:rsid w:val="00922D60"/>
    <w:rsid w:val="0094415E"/>
    <w:rsid w:val="00990A5B"/>
    <w:rsid w:val="00BD58C4"/>
    <w:rsid w:val="00D12548"/>
    <w:rsid w:val="00D35A04"/>
    <w:rsid w:val="00ED7A2F"/>
    <w:rsid w:val="00F27018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DC93E-6CD8-4F6B-B1C3-1C688976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29A"/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2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Piotr Salewski</cp:lastModifiedBy>
  <cp:revision>12</cp:revision>
  <dcterms:created xsi:type="dcterms:W3CDTF">2020-04-11T15:53:00Z</dcterms:created>
  <dcterms:modified xsi:type="dcterms:W3CDTF">2020-05-11T12:28:00Z</dcterms:modified>
</cp:coreProperties>
</file>