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A6" w:rsidRDefault="003E30A6">
      <w:r>
        <w:t xml:space="preserve">Temat : </w:t>
      </w:r>
      <w:bookmarkStart w:id="0" w:name="_GoBack"/>
      <w:r>
        <w:t>Gramatyka z dzieckiem w tle.</w:t>
      </w:r>
      <w:bookmarkEnd w:id="0"/>
    </w:p>
    <w:p w:rsidR="003E30A6" w:rsidRDefault="003E30A6">
      <w:r>
        <w:t xml:space="preserve"> 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30A6" w:rsidRDefault="003E30A6">
      <w:r>
        <w:t>Na dzisiejszych zajęciach zobaczymy, jak dobrze znasz części zdania.</w:t>
      </w:r>
    </w:p>
    <w:p w:rsidR="003E30A6" w:rsidRDefault="003E30A6">
      <w:r>
        <w:t>W związku z tym, że dzisiaj Dzień Dziecka, nasze ćwiczenia związane będą z dzieckiem.</w:t>
      </w:r>
    </w:p>
    <w:p w:rsidR="003E30A6" w:rsidRDefault="003E30A6">
      <w:r>
        <w:t>Mam dla Ciebie gramatyczną zabawę z okazji Dnia Dziecka</w:t>
      </w:r>
    </w:p>
    <w:p w:rsidR="003E30A6" w:rsidRDefault="003E30A6">
      <w:r>
        <w:t>Widzimy się o 11:00</w:t>
      </w:r>
    </w:p>
    <w:p w:rsidR="003E30A6" w:rsidRDefault="003E30A6">
      <w:r>
        <w:t xml:space="preserve">   </w:t>
      </w:r>
    </w:p>
    <w:sectPr w:rsidR="003E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A6"/>
    <w:rsid w:val="003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710"/>
  <w15:chartTrackingRefBased/>
  <w15:docId w15:val="{CCCB1B3C-2BBA-4EBC-B88E-AC71207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Kasprzycka Ewa</dc:creator>
  <cp:keywords/>
  <dc:description/>
  <cp:lastModifiedBy>Kasprzycka Ewa</cp:lastModifiedBy>
  <cp:revision>1</cp:revision>
  <dcterms:created xsi:type="dcterms:W3CDTF">2020-05-31T18:59:00Z</dcterms:created>
  <dcterms:modified xsi:type="dcterms:W3CDTF">2020-05-31T19:04:00Z</dcterms:modified>
</cp:coreProperties>
</file>