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3BB05" w14:textId="5719C31B" w:rsidR="008E13A2" w:rsidRDefault="008E13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EB7B5" wp14:editId="4B95A3B5">
                <wp:simplePos x="0" y="0"/>
                <wp:positionH relativeFrom="column">
                  <wp:posOffset>-358775</wp:posOffset>
                </wp:positionH>
                <wp:positionV relativeFrom="paragraph">
                  <wp:posOffset>-229235</wp:posOffset>
                </wp:positionV>
                <wp:extent cx="5989320" cy="1280160"/>
                <wp:effectExtent l="0" t="0" r="1143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6A492" w14:textId="77777777" w:rsidR="008E13A2" w:rsidRPr="00BF54BE" w:rsidRDefault="008E13A2" w:rsidP="008E13A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5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BF54B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BF5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09.06</w:t>
                            </w:r>
                            <w:r w:rsidRPr="00BF5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.2020r </w:t>
                            </w:r>
                          </w:p>
                          <w:p w14:paraId="3AD44BF5" w14:textId="77777777" w:rsidR="008E13A2" w:rsidRDefault="008E13A2" w:rsidP="008E13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13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Proszę zapisz temat lekcji w zeszycie , a następnie zapoznaj się z poniższą lekcją</w:t>
                            </w:r>
                            <w:r w:rsidRPr="009A15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9A15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D72C473" w14:textId="77777777" w:rsidR="008E13A2" w:rsidRDefault="008E13A2" w:rsidP="008E13A2">
                            <w:r w:rsidRPr="005613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Miłej pracy – w razie problemów kontaktuj się ze mną  przez pocztę  </w:t>
                            </w:r>
                          </w:p>
                          <w:p w14:paraId="12E564B6" w14:textId="77777777" w:rsidR="008E13A2" w:rsidRDefault="008E13A2" w:rsidP="008E13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EB7B5" id="Prostokąt 1" o:spid="_x0000_s1026" style="position:absolute;margin-left:-28.25pt;margin-top:-18.05pt;width:471.6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" fillcolor="white [3201]" strokecolor="#70ad47 [3209]" strokeweight="1pt">
                <v:textbox>
                  <w:txbxContent>
                    <w:p w14:paraId="35B6A492" w14:textId="77777777" w:rsidR="008E13A2" w:rsidRPr="00BF54BE" w:rsidRDefault="008E13A2" w:rsidP="008E13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F54BE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BF54B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BF5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09.06</w:t>
                      </w:r>
                      <w:r w:rsidRPr="00BF5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.2020r </w:t>
                      </w:r>
                    </w:p>
                    <w:p w14:paraId="3AD44BF5" w14:textId="77777777" w:rsidR="008E13A2" w:rsidRDefault="008E13A2" w:rsidP="008E13A2">
                      <w:pPr>
                        <w:rPr>
                          <w:sz w:val="28"/>
                          <w:szCs w:val="28"/>
                        </w:rPr>
                      </w:pPr>
                      <w:r w:rsidRPr="00561374">
                        <w:rPr>
                          <w:b/>
                          <w:bCs/>
                          <w:sz w:val="28"/>
                          <w:szCs w:val="28"/>
                        </w:rPr>
                        <w:t>Proszę zapisz temat lekcji w zeszycie , a następnie zapoznaj się z poniższą lekcją</w:t>
                      </w:r>
                      <w:r w:rsidRPr="009A154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Pr="009A154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D72C473" w14:textId="77777777" w:rsidR="008E13A2" w:rsidRDefault="008E13A2" w:rsidP="008E13A2">
                      <w:r w:rsidRPr="005613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Miłej pracy – w razie problemów kontaktuj się ze mną  przez pocztę  </w:t>
                      </w:r>
                    </w:p>
                    <w:p w14:paraId="12E564B6" w14:textId="77777777" w:rsidR="008E13A2" w:rsidRDefault="008E13A2" w:rsidP="008E13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EC9EDF" w14:textId="7097C260" w:rsidR="008E13A2" w:rsidRDefault="008E13A2"/>
    <w:p w14:paraId="0908D643" w14:textId="331085B5" w:rsidR="008E13A2" w:rsidRDefault="008E13A2"/>
    <w:p w14:paraId="1BE64187" w14:textId="6B6CAA89" w:rsidR="008E13A2" w:rsidRDefault="008E13A2"/>
    <w:p w14:paraId="72DA5F58" w14:textId="77777777" w:rsidR="008E13A2" w:rsidRDefault="008E13A2"/>
    <w:p w14:paraId="6122DE15" w14:textId="52E4EDED" w:rsidR="008E13A2" w:rsidRPr="0064555F" w:rsidRDefault="008E13A2" w:rsidP="008E13A2">
      <w:pPr>
        <w:keepNext/>
        <w:keepLines/>
        <w:shd w:val="clear" w:color="auto" w:fill="FFFFFF"/>
        <w:spacing w:before="240" w:after="0"/>
        <w:jc w:val="center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4"/>
          <w:szCs w:val="44"/>
          <w:lang w:eastAsia="pl-PL"/>
        </w:rPr>
      </w:pPr>
      <w:r w:rsidRPr="008E13A2">
        <w:rPr>
          <w:rFonts w:asciiTheme="majorHAnsi" w:eastAsiaTheme="majorEastAsia" w:hAnsiTheme="majorHAnsi" w:cstheme="minorHAnsi"/>
          <w:b/>
          <w:bCs/>
          <w:color w:val="000000" w:themeColor="text1"/>
          <w:sz w:val="44"/>
          <w:szCs w:val="44"/>
          <w:highlight w:val="cyan"/>
        </w:rPr>
        <w:t xml:space="preserve">Temat: </w:t>
      </w:r>
      <w:r w:rsidRPr="008E13A2">
        <w:rPr>
          <w:rFonts w:ascii="Helvetica" w:eastAsia="Times New Roman" w:hAnsi="Helvetica" w:cs="Helvetica"/>
          <w:b/>
          <w:bCs/>
          <w:color w:val="1B1B1B"/>
          <w:kern w:val="36"/>
          <w:sz w:val="44"/>
          <w:szCs w:val="44"/>
          <w:highlight w:val="cyan"/>
          <w:lang w:eastAsia="pl-PL"/>
        </w:rPr>
        <w:t xml:space="preserve"> Utrwalenie wiadomości – Geograficzne regiony Polski</w:t>
      </w:r>
    </w:p>
    <w:p w14:paraId="11AEC05F" w14:textId="77777777" w:rsidR="008E13A2" w:rsidRPr="00994A89" w:rsidRDefault="008E13A2" w:rsidP="008E13A2">
      <w:pPr>
        <w:jc w:val="center"/>
        <w:rPr>
          <w:rFonts w:cstheme="minorHAnsi"/>
          <w:b/>
          <w:bCs/>
          <w:sz w:val="32"/>
          <w:szCs w:val="32"/>
        </w:rPr>
      </w:pPr>
    </w:p>
    <w:p w14:paraId="7816AFD6" w14:textId="77777777" w:rsidR="008E13A2" w:rsidRDefault="008E13A2" w:rsidP="008E13A2">
      <w:pPr>
        <w:rPr>
          <w:rFonts w:cstheme="minorHAnsi"/>
          <w:sz w:val="28"/>
          <w:szCs w:val="28"/>
        </w:rPr>
      </w:pPr>
      <w:r w:rsidRPr="00994A89">
        <w:rPr>
          <w:rFonts w:cstheme="minorHAnsi"/>
          <w:sz w:val="28"/>
          <w:szCs w:val="28"/>
        </w:rPr>
        <w:t xml:space="preserve">        </w:t>
      </w:r>
    </w:p>
    <w:p w14:paraId="19648ED8" w14:textId="3F6A93CF" w:rsidR="008E13A2" w:rsidRDefault="008E13A2" w:rsidP="008E13A2">
      <w:pPr>
        <w:rPr>
          <w:rFonts w:cstheme="minorHAnsi"/>
          <w:sz w:val="28"/>
          <w:szCs w:val="28"/>
        </w:rPr>
      </w:pPr>
      <w:r w:rsidRPr="00994A89">
        <w:rPr>
          <w:rFonts w:cstheme="minorHAnsi"/>
          <w:sz w:val="28"/>
          <w:szCs w:val="28"/>
        </w:rPr>
        <w:t xml:space="preserve">Proszę zapoznaj  się krok po kroku z proponowanym tematem . </w:t>
      </w:r>
      <w:r>
        <w:rPr>
          <w:rFonts w:cstheme="minorHAnsi"/>
          <w:sz w:val="28"/>
          <w:szCs w:val="28"/>
        </w:rPr>
        <w:t>Zagadnienia wg kolejności</w:t>
      </w:r>
    </w:p>
    <w:p w14:paraId="50EE6EB3" w14:textId="77777777" w:rsidR="008E13A2" w:rsidRPr="008E13A2" w:rsidRDefault="008E13A2" w:rsidP="008E13A2">
      <w:pPr>
        <w:rPr>
          <w:sz w:val="28"/>
          <w:szCs w:val="28"/>
        </w:rPr>
      </w:pPr>
    </w:p>
    <w:p w14:paraId="386334D4" w14:textId="33888C5E" w:rsidR="008E13A2" w:rsidRPr="008E13A2" w:rsidRDefault="00B639C3" w:rsidP="008E13A2">
      <w:pPr>
        <w:rPr>
          <w:sz w:val="28"/>
          <w:szCs w:val="28"/>
        </w:rPr>
      </w:pPr>
      <w:hyperlink r:id="rId5" w:history="1">
        <w:r w:rsidR="008E13A2" w:rsidRPr="008E13A2">
          <w:rPr>
            <w:rStyle w:val="Hipercze"/>
            <w:sz w:val="28"/>
            <w:szCs w:val="28"/>
          </w:rPr>
          <w:t>https://epodreczniki.pl/a/geograficzne-regiony-polski/DZg3ZgD2U</w:t>
        </w:r>
      </w:hyperlink>
    </w:p>
    <w:p w14:paraId="063F995D" w14:textId="77777777" w:rsidR="008E13A2" w:rsidRPr="008E13A2" w:rsidRDefault="008E13A2" w:rsidP="008E13A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 w:cs="Helvetica"/>
          <w:b/>
          <w:bCs/>
          <w:color w:val="1B1B1B"/>
          <w:kern w:val="36"/>
          <w:sz w:val="28"/>
          <w:szCs w:val="28"/>
          <w:lang w:eastAsia="pl-PL"/>
        </w:rPr>
      </w:pPr>
      <w:r w:rsidRPr="008E13A2">
        <w:rPr>
          <w:rFonts w:ascii="Palatino Linotype" w:eastAsia="Times New Roman" w:hAnsi="Palatino Linotype" w:cs="Helvetica"/>
          <w:b/>
          <w:bCs/>
          <w:color w:val="1B1B1B"/>
          <w:kern w:val="36"/>
          <w:sz w:val="28"/>
          <w:szCs w:val="28"/>
          <w:lang w:eastAsia="pl-PL"/>
        </w:rPr>
        <w:t>Jak i dlaczego dokonano podziału Polski na regiony geograficzne?</w:t>
      </w:r>
    </w:p>
    <w:p w14:paraId="0E673E99" w14:textId="0F5A32AB" w:rsidR="008E13A2" w:rsidRPr="008E13A2" w:rsidRDefault="008E13A2" w:rsidP="008E13A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 w:cs="Helvetica"/>
          <w:b/>
          <w:bCs/>
          <w:color w:val="1B1B1B"/>
          <w:kern w:val="36"/>
          <w:sz w:val="28"/>
          <w:szCs w:val="28"/>
          <w:lang w:eastAsia="pl-PL"/>
        </w:rPr>
      </w:pPr>
      <w:r w:rsidRPr="008E13A2">
        <w:rPr>
          <w:rFonts w:ascii="Palatino Linotype" w:eastAsia="Times New Roman" w:hAnsi="Palatino Linotype" w:cs="Helvetica"/>
          <w:b/>
          <w:bCs/>
          <w:color w:val="1B1B1B"/>
          <w:kern w:val="36"/>
          <w:sz w:val="28"/>
          <w:szCs w:val="28"/>
          <w:lang w:eastAsia="pl-PL"/>
        </w:rPr>
        <w:t>Makroregiony i mezoregiony</w:t>
      </w:r>
    </w:p>
    <w:p w14:paraId="217C5664" w14:textId="77777777" w:rsidR="008E13A2" w:rsidRPr="008E13A2" w:rsidRDefault="008E13A2" w:rsidP="008E13A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 w:cs="Helvetica"/>
          <w:b/>
          <w:bCs/>
          <w:color w:val="1B1B1B"/>
          <w:kern w:val="36"/>
          <w:sz w:val="28"/>
          <w:szCs w:val="28"/>
          <w:lang w:eastAsia="pl-PL"/>
        </w:rPr>
      </w:pPr>
      <w:r w:rsidRPr="008E13A2">
        <w:rPr>
          <w:rFonts w:ascii="Palatino Linotype" w:eastAsia="Times New Roman" w:hAnsi="Palatino Linotype" w:cs="Helvetica"/>
          <w:b/>
          <w:bCs/>
          <w:color w:val="1B1B1B"/>
          <w:kern w:val="36"/>
          <w:sz w:val="28"/>
          <w:szCs w:val="28"/>
          <w:lang w:eastAsia="pl-PL"/>
        </w:rPr>
        <w:t>Podsumowanie</w:t>
      </w:r>
    </w:p>
    <w:p w14:paraId="3A0AFED0" w14:textId="77777777" w:rsidR="008E13A2" w:rsidRDefault="008E13A2" w:rsidP="008E13A2">
      <w:pPr>
        <w:pStyle w:val="Akapitzlist"/>
        <w:rPr>
          <w:rFonts w:cstheme="minorHAnsi"/>
          <w:sz w:val="28"/>
          <w:szCs w:val="28"/>
        </w:rPr>
      </w:pPr>
    </w:p>
    <w:p w14:paraId="52DE4C26" w14:textId="71210BB5" w:rsidR="008E13A2" w:rsidRPr="00693CAA" w:rsidRDefault="008E13A2" w:rsidP="008E13A2">
      <w:pPr>
        <w:pStyle w:val="Akapitzlist"/>
        <w:rPr>
          <w:rFonts w:cstheme="minorHAnsi"/>
          <w:sz w:val="28"/>
          <w:szCs w:val="28"/>
        </w:rPr>
      </w:pPr>
      <w:r w:rsidRPr="00CE7C37">
        <w:rPr>
          <w:rFonts w:cstheme="minorHAnsi"/>
          <w:sz w:val="28"/>
          <w:szCs w:val="28"/>
        </w:rPr>
        <w:t>Na końcu lekcji znajdują się ćwiczenia</w:t>
      </w:r>
      <w:r>
        <w:rPr>
          <w:rFonts w:cstheme="minorHAnsi"/>
          <w:sz w:val="28"/>
          <w:szCs w:val="28"/>
        </w:rPr>
        <w:t xml:space="preserve"> 1-7</w:t>
      </w:r>
      <w:r w:rsidRPr="00CE7C3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interaktywne -</w:t>
      </w:r>
      <w:r w:rsidRPr="00CE7C37">
        <w:rPr>
          <w:rFonts w:cstheme="minorHAnsi"/>
          <w:sz w:val="28"/>
          <w:szCs w:val="28"/>
        </w:rPr>
        <w:t xml:space="preserve">  sprawdzić ile zapamiętałeś , a od razu uzyskasz informację czy zadanie zostało wykonane prawidłowo</w:t>
      </w:r>
      <w:r>
        <w:rPr>
          <w:rFonts w:cstheme="minorHAnsi"/>
          <w:sz w:val="28"/>
          <w:szCs w:val="28"/>
        </w:rPr>
        <w:t xml:space="preserve">. ( ćwiczenie 6-7 to krzyżówki) </w:t>
      </w:r>
      <w:r w:rsidR="00B639C3">
        <w:rPr>
          <w:noProof/>
        </w:rPr>
        <w:drawing>
          <wp:inline distT="0" distB="0" distL="0" distR="0" wp14:anchorId="1BCB11EC" wp14:editId="587B4541">
            <wp:extent cx="771525" cy="1188720"/>
            <wp:effectExtent l="0" t="0" r="9525" b="0"/>
            <wp:docPr id="12" name="Obraz 12" descr="Znak zapytania w języku rosyjskim, jego funkcje i pisow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nak zapytania w języku rosyjskim, jego funkcje i pisown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C3ECC" w14:textId="2959B085" w:rsidR="008E13A2" w:rsidRDefault="008E13A2" w:rsidP="008E13A2">
      <w:pPr>
        <w:rPr>
          <w:rFonts w:ascii="Helvetica" w:hAnsi="Helvetica" w:cs="Helvetica"/>
          <w:b/>
          <w:bCs/>
          <w:color w:val="1B1B1B"/>
          <w:shd w:val="clear" w:color="auto" w:fill="FFFFFF"/>
        </w:rPr>
      </w:pPr>
      <w:r w:rsidRPr="00DE6B00">
        <w:rPr>
          <w:rFonts w:cstheme="minorHAnsi"/>
          <w:b/>
          <w:bCs/>
          <w:sz w:val="28"/>
          <w:szCs w:val="28"/>
        </w:rPr>
        <w:t xml:space="preserve"> Na  zakończenie odszukaj słowniczek  i </w:t>
      </w:r>
      <w:r w:rsidRPr="003D05C7">
        <w:rPr>
          <w:rFonts w:cstheme="minorHAnsi"/>
          <w:b/>
          <w:bCs/>
          <w:sz w:val="28"/>
          <w:szCs w:val="28"/>
          <w:u w:val="single"/>
        </w:rPr>
        <w:t>wpisz do zeszytu pojęcia:</w:t>
      </w:r>
      <w:r w:rsidRPr="00DE6B00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1B1B1B"/>
          <w:shd w:val="clear" w:color="auto" w:fill="FFFFFF"/>
        </w:rPr>
        <w:t xml:space="preserve"> kraina geograficzna,</w:t>
      </w:r>
      <w:r w:rsidRPr="008E13A2">
        <w:rPr>
          <w:rFonts w:ascii="Helvetica" w:hAnsi="Helvetica" w:cs="Helvetica"/>
          <w:b/>
          <w:bCs/>
          <w:color w:val="1B1B1B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1B1B1B"/>
          <w:shd w:val="clear" w:color="auto" w:fill="FFFFFF"/>
        </w:rPr>
        <w:t>region geograficzny</w:t>
      </w:r>
    </w:p>
    <w:p w14:paraId="1B57674A" w14:textId="37196A37" w:rsidR="008E13A2" w:rsidRDefault="008E13A2"/>
    <w:p w14:paraId="650C8357" w14:textId="21586483" w:rsidR="008E13A2" w:rsidRPr="008E13A2" w:rsidRDefault="008E13A2">
      <w:pPr>
        <w:rPr>
          <w:sz w:val="28"/>
          <w:szCs w:val="28"/>
        </w:rPr>
      </w:pPr>
      <w:r w:rsidRPr="008E13A2">
        <w:rPr>
          <w:sz w:val="28"/>
          <w:szCs w:val="28"/>
        </w:rPr>
        <w:t>Miłej p</w:t>
      </w:r>
      <w:r>
        <w:rPr>
          <w:sz w:val="28"/>
          <w:szCs w:val="28"/>
        </w:rPr>
        <w:t>racy</w:t>
      </w:r>
      <w:r w:rsidRPr="008E13A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E13A2">
        <w:rPr>
          <w:sz w:val="28"/>
          <w:szCs w:val="28"/>
        </w:rPr>
        <w:t xml:space="preserve"> </w:t>
      </w:r>
    </w:p>
    <w:p w14:paraId="6A7BB2D6" w14:textId="77777777" w:rsidR="008E13A2" w:rsidRDefault="008E13A2"/>
    <w:sectPr w:rsidR="008E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A1252"/>
    <w:multiLevelType w:val="hybridMultilevel"/>
    <w:tmpl w:val="51F0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A2"/>
    <w:rsid w:val="00375049"/>
    <w:rsid w:val="008E13A2"/>
    <w:rsid w:val="00B6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000D"/>
  <w15:chartTrackingRefBased/>
  <w15:docId w15:val="{412919A5-142B-47DB-BB31-275999F9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3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13A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podreczniki.pl/a/geograficzne-regiony-polski/DZg3ZgD2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3</cp:revision>
  <dcterms:created xsi:type="dcterms:W3CDTF">2020-06-08T20:10:00Z</dcterms:created>
  <dcterms:modified xsi:type="dcterms:W3CDTF">2020-06-08T20:24:00Z</dcterms:modified>
</cp:coreProperties>
</file>