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C402D7">
      <w:r>
        <w:t>Lekcja 9 str. 260-263</w:t>
      </w:r>
    </w:p>
    <w:p w:rsidR="00C402D7" w:rsidRPr="008359FC" w:rsidRDefault="00C402D7" w:rsidP="00C402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t xml:space="preserve">PP: </w:t>
      </w:r>
      <w:r>
        <w:rPr>
          <w:rFonts w:ascii="Calibri" w:hAnsi="Calibri" w:cs="Calibri"/>
          <w:sz w:val="24"/>
          <w:szCs w:val="24"/>
        </w:rPr>
        <w:t xml:space="preserve">XXIX. II Rzeczpospolita w latach 1921–1939. Uczeń: 5) przedstawia </w:t>
      </w:r>
      <w:r w:rsidRPr="008359FC">
        <w:rPr>
          <w:rFonts w:ascii="Calibri" w:hAnsi="Calibri" w:cs="Calibri"/>
          <w:b/>
          <w:sz w:val="24"/>
          <w:szCs w:val="24"/>
        </w:rPr>
        <w:t>główne kierunki polityki zagranicznej II Rzeczypospolitej (system sojuszy i politykę równowagi).</w:t>
      </w:r>
    </w:p>
    <w:p w:rsidR="00C402D7" w:rsidRPr="00C402D7" w:rsidRDefault="00C402D7">
      <w:pPr>
        <w:rPr>
          <w:b/>
          <w:color w:val="FF0000"/>
          <w:u w:val="single"/>
        </w:rPr>
      </w:pPr>
      <w:r w:rsidRPr="00C402D7">
        <w:rPr>
          <w:b/>
          <w:color w:val="FF0000"/>
          <w:u w:val="single"/>
        </w:rPr>
        <w:t>Temat: II Rzeczpospolita na arenie międzynarodowej.</w:t>
      </w:r>
    </w:p>
    <w:p w:rsidR="00C402D7" w:rsidRPr="00D35021" w:rsidRDefault="008359FC" w:rsidP="00C402D7">
      <w:pPr>
        <w:pStyle w:val="Akapitzlist"/>
        <w:numPr>
          <w:ilvl w:val="0"/>
          <w:numId w:val="1"/>
        </w:numPr>
        <w:rPr>
          <w:b/>
        </w:rPr>
      </w:pPr>
      <w:r>
        <w:t xml:space="preserve">Polska miała </w:t>
      </w:r>
      <w:r w:rsidRPr="00D35021">
        <w:rPr>
          <w:b/>
        </w:rPr>
        <w:t>złe relacje z sąsiadami</w:t>
      </w:r>
      <w:r>
        <w:t xml:space="preserve"> (z ZSRS, Niemcami, Czechosłowacją i Litwą), przyjaźń jedynie z </w:t>
      </w:r>
      <w:r w:rsidRPr="00D35021">
        <w:rPr>
          <w:b/>
        </w:rPr>
        <w:t>Łotwą i Rumunią.</w:t>
      </w:r>
    </w:p>
    <w:p w:rsidR="008359FC" w:rsidRPr="00D35021" w:rsidRDefault="008359FC" w:rsidP="00C402D7">
      <w:pPr>
        <w:pStyle w:val="Akapitzlist"/>
        <w:numPr>
          <w:ilvl w:val="0"/>
          <w:numId w:val="1"/>
        </w:numPr>
        <w:rPr>
          <w:b/>
        </w:rPr>
      </w:pPr>
      <w:r w:rsidRPr="00D35021">
        <w:rPr>
          <w:b/>
        </w:rPr>
        <w:t>1921 r. – układ sojuszniczy z Rumunią o wzajemnej pomocy militarnej w razie agresji sowieckiej.</w:t>
      </w:r>
    </w:p>
    <w:p w:rsidR="008359FC" w:rsidRPr="00D35021" w:rsidRDefault="008359FC" w:rsidP="00C402D7">
      <w:pPr>
        <w:pStyle w:val="Akapitzlist"/>
        <w:numPr>
          <w:ilvl w:val="0"/>
          <w:numId w:val="1"/>
        </w:numPr>
        <w:rPr>
          <w:b/>
        </w:rPr>
      </w:pPr>
      <w:r w:rsidRPr="00D35021">
        <w:rPr>
          <w:b/>
        </w:rPr>
        <w:t>1921 r. – układ sojuszniczy z Francją w razie ataku Niemiec.</w:t>
      </w:r>
    </w:p>
    <w:p w:rsidR="00566167" w:rsidRDefault="00566167" w:rsidP="00C402D7">
      <w:pPr>
        <w:pStyle w:val="Akapitzlist"/>
        <w:numPr>
          <w:ilvl w:val="0"/>
          <w:numId w:val="1"/>
        </w:numPr>
      </w:pPr>
      <w:r>
        <w:t xml:space="preserve">Piłsudski dążył do realizacji idei </w:t>
      </w:r>
      <w:r w:rsidRPr="00D35021">
        <w:rPr>
          <w:b/>
        </w:rPr>
        <w:t>Międzymorza</w:t>
      </w:r>
      <w:r>
        <w:t xml:space="preserve"> – federacji państw Europy Środkowej pod przewodnictwem Polski, ale bez powodzenia.</w:t>
      </w:r>
    </w:p>
    <w:p w:rsidR="00566167" w:rsidRDefault="00566167" w:rsidP="00C402D7">
      <w:pPr>
        <w:pStyle w:val="Akapitzlist"/>
        <w:numPr>
          <w:ilvl w:val="0"/>
          <w:numId w:val="1"/>
        </w:numPr>
      </w:pPr>
      <w:r w:rsidRPr="00D35021">
        <w:rPr>
          <w:b/>
        </w:rPr>
        <w:t>1922 r. układ niemiecko-sowiecki w Rapallo</w:t>
      </w:r>
      <w:r>
        <w:t xml:space="preserve"> o  ścisłej współpracy gospodarczej i wojskowej.</w:t>
      </w:r>
    </w:p>
    <w:p w:rsidR="00566167" w:rsidRDefault="00566167" w:rsidP="00C402D7">
      <w:pPr>
        <w:pStyle w:val="Akapitzlist"/>
        <w:numPr>
          <w:ilvl w:val="0"/>
          <w:numId w:val="1"/>
        </w:numPr>
      </w:pPr>
      <w:r w:rsidRPr="00D35021">
        <w:rPr>
          <w:b/>
        </w:rPr>
        <w:t>1925 r. – traktat w Locarno</w:t>
      </w:r>
      <w:r>
        <w:t xml:space="preserve"> Belgii, Francji, W. Brytanii i i Włoch z Niemcami  - gwarancja nienaruszalności granic francuskich i belgijskich (odmówiono dla granic polskich i czechosłowackich).</w:t>
      </w:r>
    </w:p>
    <w:p w:rsidR="007D7B7F" w:rsidRDefault="007D7B7F" w:rsidP="00C402D7">
      <w:pPr>
        <w:pStyle w:val="Akapitzlist"/>
        <w:numPr>
          <w:ilvl w:val="0"/>
          <w:numId w:val="1"/>
        </w:numPr>
      </w:pPr>
      <w:r w:rsidRPr="00D35021">
        <w:rPr>
          <w:b/>
        </w:rPr>
        <w:t>1932 r. – trzyletni traktat z ZSRS o nieagresji</w:t>
      </w:r>
      <w:r>
        <w:t xml:space="preserve"> (przedłużony do 1945 r.).</w:t>
      </w:r>
    </w:p>
    <w:p w:rsidR="007D7B7F" w:rsidRDefault="007D7B7F" w:rsidP="00C402D7">
      <w:pPr>
        <w:pStyle w:val="Akapitzlist"/>
        <w:numPr>
          <w:ilvl w:val="0"/>
          <w:numId w:val="1"/>
        </w:numPr>
      </w:pPr>
      <w:r w:rsidRPr="00D35021">
        <w:rPr>
          <w:b/>
        </w:rPr>
        <w:t>1934 r.- deklaracja z Niemcami o niestosowaniu przemocy</w:t>
      </w:r>
      <w:r>
        <w:t xml:space="preserve"> (polepszenie stosunków z Niemcami,</w:t>
      </w:r>
      <w:r w:rsidR="00D35021">
        <w:t xml:space="preserve"> </w:t>
      </w:r>
      <w:r>
        <w:t>zakończenie wojny celnej).</w:t>
      </w:r>
    </w:p>
    <w:p w:rsidR="007D7B7F" w:rsidRDefault="007D7B7F" w:rsidP="00C402D7">
      <w:pPr>
        <w:pStyle w:val="Akapitzlist"/>
        <w:numPr>
          <w:ilvl w:val="0"/>
          <w:numId w:val="1"/>
        </w:numPr>
      </w:pPr>
      <w:r w:rsidRPr="00A037FD">
        <w:rPr>
          <w:b/>
          <w:color w:val="FF0000"/>
        </w:rPr>
        <w:t>Polityka równowagi i „równych odległości” z ZSRS i Niemcami</w:t>
      </w:r>
      <w:r>
        <w:t xml:space="preserve"> – nie angażowała się po żadnej stronie.</w:t>
      </w:r>
    </w:p>
    <w:p w:rsidR="007D7B7F" w:rsidRDefault="007D7B7F" w:rsidP="00C402D7">
      <w:pPr>
        <w:pStyle w:val="Akapitzlist"/>
        <w:numPr>
          <w:ilvl w:val="0"/>
          <w:numId w:val="1"/>
        </w:numPr>
      </w:pPr>
      <w:r>
        <w:t>Józef Beck – polski minister spraw zagranicznych od 1932 r., kontynuował politykę Marszałka.</w:t>
      </w:r>
    </w:p>
    <w:sectPr w:rsidR="007D7B7F" w:rsidSect="00C40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BE" w:rsidRDefault="00B709BE" w:rsidP="00891533">
      <w:pPr>
        <w:spacing w:after="0" w:line="240" w:lineRule="auto"/>
      </w:pPr>
      <w:r>
        <w:separator/>
      </w:r>
    </w:p>
  </w:endnote>
  <w:endnote w:type="continuationSeparator" w:id="1">
    <w:p w:rsidR="00B709BE" w:rsidRDefault="00B709BE" w:rsidP="0089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BE" w:rsidRDefault="00B709BE" w:rsidP="00891533">
      <w:pPr>
        <w:spacing w:after="0" w:line="240" w:lineRule="auto"/>
      </w:pPr>
      <w:r>
        <w:separator/>
      </w:r>
    </w:p>
  </w:footnote>
  <w:footnote w:type="continuationSeparator" w:id="1">
    <w:p w:rsidR="00B709BE" w:rsidRDefault="00B709BE" w:rsidP="0089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Nagwek"/>
    </w:pPr>
    <w:r>
      <w:t>Rozdział VII pt. „Polska w okresie międzywojennym”.</w:t>
    </w:r>
  </w:p>
  <w:p w:rsidR="00891533" w:rsidRDefault="008915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3" w:rsidRDefault="008915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9C6"/>
    <w:multiLevelType w:val="hybridMultilevel"/>
    <w:tmpl w:val="AF585CF6"/>
    <w:lvl w:ilvl="0" w:tplc="D018B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02D7"/>
    <w:rsid w:val="00394467"/>
    <w:rsid w:val="00566167"/>
    <w:rsid w:val="00786A71"/>
    <w:rsid w:val="007D7B7F"/>
    <w:rsid w:val="008359FC"/>
    <w:rsid w:val="00891533"/>
    <w:rsid w:val="00A037FD"/>
    <w:rsid w:val="00AE3361"/>
    <w:rsid w:val="00B709BE"/>
    <w:rsid w:val="00B74E66"/>
    <w:rsid w:val="00C402D7"/>
    <w:rsid w:val="00CF0A02"/>
    <w:rsid w:val="00D35021"/>
    <w:rsid w:val="00F8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533"/>
  </w:style>
  <w:style w:type="paragraph" w:styleId="Stopka">
    <w:name w:val="footer"/>
    <w:basedOn w:val="Normalny"/>
    <w:link w:val="StopkaZnak"/>
    <w:uiPriority w:val="99"/>
    <w:semiHidden/>
    <w:unhideWhenUsed/>
    <w:rsid w:val="0089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533"/>
  </w:style>
  <w:style w:type="paragraph" w:styleId="Tekstdymka">
    <w:name w:val="Balloon Text"/>
    <w:basedOn w:val="Normalny"/>
    <w:link w:val="TekstdymkaZnak"/>
    <w:uiPriority w:val="99"/>
    <w:semiHidden/>
    <w:unhideWhenUsed/>
    <w:rsid w:val="008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2020-05-21T20:41:00Z</dcterms:created>
  <dcterms:modified xsi:type="dcterms:W3CDTF">2020-06-10T14:06:00Z</dcterms:modified>
</cp:coreProperties>
</file>